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B70" w:rsidRDefault="00EC0B70" w:rsidP="00EC0B7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ОТЧЕТ </w:t>
      </w:r>
    </w:p>
    <w:p w:rsidR="00EC0B70" w:rsidRDefault="00EC0B70" w:rsidP="00EC0B7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(аналитическая записка) </w:t>
      </w:r>
    </w:p>
    <w:p w:rsidR="00EC0B70" w:rsidRDefault="00EC0B70" w:rsidP="00EC0B70">
      <w:pPr>
        <w:spacing w:after="0" w:line="240" w:lineRule="auto"/>
        <w:jc w:val="center"/>
        <w:rPr>
          <w:rFonts w:ascii="Times New Roman" w:hAnsi="Times New Roman" w:cs="Times New Roman"/>
          <w:b/>
          <w:sz w:val="28"/>
          <w:szCs w:val="28"/>
        </w:rPr>
      </w:pPr>
    </w:p>
    <w:p w:rsidR="00EC0B70" w:rsidRDefault="00EC0B70" w:rsidP="00EC0B70">
      <w:pPr>
        <w:jc w:val="both"/>
        <w:rPr>
          <w:rFonts w:ascii="Times New Roman" w:hAnsi="Times New Roman"/>
          <w:sz w:val="28"/>
          <w:szCs w:val="28"/>
        </w:rPr>
      </w:pPr>
      <w:r>
        <w:rPr>
          <w:rFonts w:ascii="Times New Roman" w:hAnsi="Times New Roman" w:cs="Times New Roman"/>
          <w:sz w:val="28"/>
          <w:szCs w:val="28"/>
        </w:rPr>
        <w:t xml:space="preserve">Результаты проведения процедуры НОКО в </w:t>
      </w:r>
      <w:r>
        <w:rPr>
          <w:rFonts w:ascii="Times New Roman" w:hAnsi="Times New Roman"/>
          <w:sz w:val="28"/>
          <w:szCs w:val="28"/>
        </w:rPr>
        <w:t xml:space="preserve">Муниципальном </w:t>
      </w:r>
      <w:r w:rsidR="00E41EE4">
        <w:rPr>
          <w:rFonts w:ascii="Times New Roman" w:hAnsi="Times New Roman"/>
          <w:sz w:val="28"/>
          <w:szCs w:val="28"/>
        </w:rPr>
        <w:t>бюджетном</w:t>
      </w:r>
      <w:r>
        <w:rPr>
          <w:rFonts w:ascii="Times New Roman" w:hAnsi="Times New Roman"/>
          <w:sz w:val="28"/>
          <w:szCs w:val="28"/>
        </w:rPr>
        <w:t xml:space="preserve">дошкольном образовательном </w:t>
      </w:r>
      <w:r w:rsidR="00976C70">
        <w:rPr>
          <w:rFonts w:ascii="Times New Roman" w:hAnsi="Times New Roman"/>
          <w:sz w:val="28"/>
          <w:szCs w:val="28"/>
        </w:rPr>
        <w:t>учреждении «</w:t>
      </w:r>
      <w:r w:rsidR="0002679A">
        <w:rPr>
          <w:rFonts w:ascii="Times New Roman" w:hAnsi="Times New Roman"/>
          <w:sz w:val="28"/>
          <w:szCs w:val="28"/>
        </w:rPr>
        <w:t>Кортузский</w:t>
      </w:r>
      <w:r w:rsidR="00E41EE4">
        <w:rPr>
          <w:rFonts w:ascii="Times New Roman" w:hAnsi="Times New Roman"/>
          <w:sz w:val="28"/>
          <w:szCs w:val="28"/>
        </w:rPr>
        <w:t>д</w:t>
      </w:r>
      <w:r w:rsidR="009561CE">
        <w:rPr>
          <w:rFonts w:ascii="Times New Roman" w:hAnsi="Times New Roman"/>
          <w:sz w:val="28"/>
          <w:szCs w:val="28"/>
        </w:rPr>
        <w:t>етский сад</w:t>
      </w:r>
      <w:r>
        <w:rPr>
          <w:rFonts w:ascii="Times New Roman" w:hAnsi="Times New Roman"/>
          <w:sz w:val="28"/>
          <w:szCs w:val="28"/>
        </w:rPr>
        <w:t xml:space="preserve">» </w:t>
      </w:r>
      <w:r w:rsidR="00B172AE">
        <w:rPr>
          <w:rFonts w:ascii="Times New Roman" w:hAnsi="Times New Roman"/>
          <w:sz w:val="28"/>
          <w:szCs w:val="28"/>
        </w:rPr>
        <w:t>с.</w:t>
      </w:r>
      <w:r w:rsidR="0002679A">
        <w:rPr>
          <w:rFonts w:ascii="Times New Roman" w:hAnsi="Times New Roman"/>
          <w:sz w:val="28"/>
          <w:szCs w:val="28"/>
        </w:rPr>
        <w:t>Кортузское</w:t>
      </w:r>
      <w:r w:rsidR="00E41EE4">
        <w:rPr>
          <w:rFonts w:ascii="Times New Roman" w:hAnsi="Times New Roman"/>
          <w:sz w:val="28"/>
          <w:szCs w:val="28"/>
        </w:rPr>
        <w:t>Краснотуранского райо</w:t>
      </w:r>
      <w:r w:rsidR="00B172AE">
        <w:rPr>
          <w:rFonts w:ascii="Times New Roman" w:hAnsi="Times New Roman"/>
          <w:sz w:val="28"/>
          <w:szCs w:val="28"/>
        </w:rPr>
        <w:t xml:space="preserve">на </w:t>
      </w:r>
      <w:r>
        <w:rPr>
          <w:rFonts w:ascii="Times New Roman" w:hAnsi="Times New Roman" w:cs="Times New Roman"/>
          <w:sz w:val="28"/>
          <w:szCs w:val="28"/>
        </w:rPr>
        <w:t>сотрудниками М</w:t>
      </w:r>
      <w:r w:rsidR="00B172AE">
        <w:rPr>
          <w:rFonts w:ascii="Times New Roman" w:hAnsi="Times New Roman" w:cs="Times New Roman"/>
          <w:sz w:val="28"/>
          <w:szCs w:val="28"/>
        </w:rPr>
        <w:t xml:space="preserve">КУ «Центр образования» в   мае </w:t>
      </w:r>
      <w:r>
        <w:rPr>
          <w:rFonts w:ascii="Times New Roman" w:hAnsi="Times New Roman" w:cs="Times New Roman"/>
          <w:sz w:val="28"/>
          <w:szCs w:val="28"/>
        </w:rPr>
        <w:t xml:space="preserve"> 2017 года.</w:t>
      </w:r>
    </w:p>
    <w:p w:rsidR="00EC0B70" w:rsidRDefault="00EC0B70" w:rsidP="00EC0B70">
      <w:pPr>
        <w:ind w:firstLine="708"/>
        <w:jc w:val="both"/>
        <w:rPr>
          <w:rFonts w:ascii="Times New Roman" w:hAnsi="Times New Roman" w:cs="Times New Roman"/>
          <w:sz w:val="28"/>
          <w:szCs w:val="28"/>
        </w:rPr>
      </w:pPr>
      <w:r>
        <w:rPr>
          <w:rFonts w:ascii="Times New Roman" w:hAnsi="Times New Roman" w:cs="Times New Roman"/>
          <w:sz w:val="28"/>
          <w:szCs w:val="28"/>
        </w:rPr>
        <w:t>Проведение независимой оценки качества образовательной деятельности организации регламентировано следующими нормативно-правовыми актами: Федеральным законом от 29 декабря 2012 года № 273-ФЗ «Об образовании в Российской Федерации», Постановлением Правительства Российской Федерации от 10 июля 2013 года №582 «Об утверждении Правил размещения на официальном сайте образовательной организации в информационно-коммуникационной сети Интернет и обновления информации об образовательной организации», Постановлением Правительства Российской Федерации от 5 августа 2013 года № 662 «Об осуществлении мониторинга системы образования», Приказом Минобрнауки Россииот 10 декабря 2013 года № 1324 «Об утверждении показателей деятельности образовательной организации, подлежащей самообследованию», Приказом Минобрнауки от 05 декабря 2014 года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утвержденной Приказом Минобрнауки России от 01 апреля 2015 года, «Методическими рекомендациями по расчету показателей независимой оценки качества образовательной деятельности организаций, осуществляющих образовательную деятельность», утвержденнымиМинобрнауки России №мАП-87/02 от 15 сентября 2016 года.</w:t>
      </w:r>
    </w:p>
    <w:p w:rsidR="00EC0B70" w:rsidRDefault="00EC0B70" w:rsidP="00EC0B70">
      <w:pPr>
        <w:ind w:firstLine="415"/>
        <w:jc w:val="both"/>
        <w:rPr>
          <w:rFonts w:ascii="Times New Roman" w:hAnsi="Times New Roman" w:cs="Times New Roman"/>
          <w:sz w:val="28"/>
          <w:szCs w:val="28"/>
        </w:rPr>
      </w:pPr>
      <w:r>
        <w:rPr>
          <w:rFonts w:ascii="Times New Roman" w:hAnsi="Times New Roman" w:cs="Times New Roman"/>
          <w:sz w:val="28"/>
          <w:szCs w:val="28"/>
        </w:rPr>
        <w:t xml:space="preserve">Процедура НОКО проводилась в </w:t>
      </w:r>
      <w:r>
        <w:rPr>
          <w:rFonts w:ascii="Times New Roman" w:hAnsi="Times New Roman"/>
          <w:sz w:val="28"/>
          <w:szCs w:val="28"/>
        </w:rPr>
        <w:t xml:space="preserve">Муниципальном </w:t>
      </w:r>
      <w:r w:rsidR="009561CE">
        <w:rPr>
          <w:rFonts w:ascii="Times New Roman" w:hAnsi="Times New Roman"/>
          <w:sz w:val="28"/>
          <w:szCs w:val="28"/>
        </w:rPr>
        <w:t xml:space="preserve">бюджетном </w:t>
      </w:r>
      <w:r>
        <w:rPr>
          <w:rFonts w:ascii="Times New Roman" w:hAnsi="Times New Roman"/>
          <w:sz w:val="28"/>
          <w:szCs w:val="28"/>
        </w:rPr>
        <w:t xml:space="preserve">дошкольном образовательном </w:t>
      </w:r>
      <w:r w:rsidR="00976C70">
        <w:rPr>
          <w:rFonts w:ascii="Times New Roman" w:hAnsi="Times New Roman"/>
          <w:sz w:val="28"/>
          <w:szCs w:val="28"/>
        </w:rPr>
        <w:t>учреждении «</w:t>
      </w:r>
      <w:r w:rsidR="00AD6990">
        <w:rPr>
          <w:rFonts w:ascii="Times New Roman" w:hAnsi="Times New Roman"/>
          <w:sz w:val="28"/>
          <w:szCs w:val="28"/>
        </w:rPr>
        <w:t>Кортузский</w:t>
      </w:r>
      <w:r w:rsidR="009561CE">
        <w:rPr>
          <w:rFonts w:ascii="Times New Roman" w:hAnsi="Times New Roman"/>
          <w:sz w:val="28"/>
          <w:szCs w:val="28"/>
        </w:rPr>
        <w:t>детский сад</w:t>
      </w:r>
      <w:r>
        <w:rPr>
          <w:rFonts w:ascii="Times New Roman" w:hAnsi="Times New Roman"/>
          <w:sz w:val="28"/>
          <w:szCs w:val="28"/>
        </w:rPr>
        <w:t xml:space="preserve">» </w:t>
      </w:r>
      <w:r w:rsidR="00734984">
        <w:rPr>
          <w:rFonts w:ascii="Times New Roman" w:hAnsi="Times New Roman" w:cs="Times New Roman"/>
          <w:sz w:val="28"/>
          <w:szCs w:val="28"/>
          <w:lang w:val="en-US"/>
        </w:rPr>
        <w:t>c</w:t>
      </w:r>
      <w:r w:rsidR="00734984">
        <w:rPr>
          <w:rFonts w:ascii="Times New Roman" w:hAnsi="Times New Roman" w:cs="Times New Roman"/>
          <w:sz w:val="28"/>
          <w:szCs w:val="28"/>
        </w:rPr>
        <w:t xml:space="preserve">. </w:t>
      </w:r>
      <w:r w:rsidR="00DC28A6">
        <w:rPr>
          <w:rFonts w:ascii="Times New Roman" w:hAnsi="Times New Roman" w:cs="Times New Roman"/>
          <w:sz w:val="28"/>
          <w:szCs w:val="28"/>
        </w:rPr>
        <w:t xml:space="preserve">Кортуз </w:t>
      </w:r>
      <w:r w:rsidR="009561CE">
        <w:rPr>
          <w:rFonts w:ascii="Times New Roman" w:hAnsi="Times New Roman" w:cs="Times New Roman"/>
          <w:sz w:val="28"/>
          <w:szCs w:val="28"/>
        </w:rPr>
        <w:t>Краснотуранского райо</w:t>
      </w:r>
      <w:r w:rsidR="00734984">
        <w:rPr>
          <w:rFonts w:ascii="Times New Roman" w:hAnsi="Times New Roman" w:cs="Times New Roman"/>
          <w:sz w:val="28"/>
          <w:szCs w:val="28"/>
        </w:rPr>
        <w:t xml:space="preserve">на  </w:t>
      </w:r>
      <w:r w:rsidR="009561CE">
        <w:rPr>
          <w:rFonts w:ascii="Times New Roman" w:hAnsi="Times New Roman" w:cs="Times New Roman"/>
          <w:sz w:val="28"/>
          <w:szCs w:val="28"/>
        </w:rPr>
        <w:t xml:space="preserve"> с </w:t>
      </w:r>
      <w:r>
        <w:rPr>
          <w:rFonts w:ascii="Times New Roman" w:hAnsi="Times New Roman" w:cs="Times New Roman"/>
          <w:sz w:val="28"/>
          <w:szCs w:val="28"/>
        </w:rPr>
        <w:t>1</w:t>
      </w:r>
      <w:r w:rsidR="00734984">
        <w:rPr>
          <w:rFonts w:ascii="Times New Roman" w:hAnsi="Times New Roman" w:cs="Times New Roman"/>
          <w:sz w:val="28"/>
          <w:szCs w:val="28"/>
        </w:rPr>
        <w:t>6</w:t>
      </w:r>
      <w:r w:rsidR="009561CE">
        <w:rPr>
          <w:rFonts w:ascii="Times New Roman" w:hAnsi="Times New Roman" w:cs="Times New Roman"/>
          <w:sz w:val="28"/>
          <w:szCs w:val="28"/>
        </w:rPr>
        <w:t xml:space="preserve">  по 20</w:t>
      </w:r>
      <w:r>
        <w:rPr>
          <w:rFonts w:ascii="Times New Roman" w:hAnsi="Times New Roman" w:cs="Times New Roman"/>
          <w:sz w:val="28"/>
          <w:szCs w:val="28"/>
        </w:rPr>
        <w:t xml:space="preserve"> ма</w:t>
      </w:r>
      <w:r w:rsidR="00734984">
        <w:rPr>
          <w:rFonts w:ascii="Times New Roman" w:hAnsi="Times New Roman" w:cs="Times New Roman"/>
          <w:sz w:val="28"/>
          <w:szCs w:val="28"/>
        </w:rPr>
        <w:t>я</w:t>
      </w:r>
      <w:r>
        <w:rPr>
          <w:rFonts w:ascii="Times New Roman" w:hAnsi="Times New Roman" w:cs="Times New Roman"/>
          <w:sz w:val="28"/>
          <w:szCs w:val="28"/>
        </w:rPr>
        <w:t xml:space="preserve"> 2017 года. Для проведения процедуры НОКО организацией-оператором были разработаны диагностические материалы: экспертные листы и анкеты для двух категорий потребителей -  родителей и педагогических работников учреждения. Содержащиеся в экспертных листах индикаторы и в анкета</w:t>
      </w:r>
      <w:r w:rsidR="00DF3561">
        <w:rPr>
          <w:rFonts w:ascii="Times New Roman" w:hAnsi="Times New Roman" w:cs="Times New Roman"/>
          <w:sz w:val="28"/>
          <w:szCs w:val="28"/>
        </w:rPr>
        <w:t>х утверждения, позволяли отразить</w:t>
      </w:r>
      <w:r>
        <w:rPr>
          <w:rFonts w:ascii="Times New Roman" w:hAnsi="Times New Roman" w:cs="Times New Roman"/>
          <w:sz w:val="28"/>
          <w:szCs w:val="28"/>
        </w:rPr>
        <w:t xml:space="preserve"> точку зрения экспертов и удовлетворенность потребителей относительно показателей, регламентированным Приказом Минобрнауки от 05 декабря 2014 года № 1547 «Об утверждении показателей, </w:t>
      </w:r>
      <w:r>
        <w:rPr>
          <w:rFonts w:ascii="Times New Roman" w:hAnsi="Times New Roman" w:cs="Times New Roman"/>
          <w:sz w:val="28"/>
          <w:szCs w:val="28"/>
        </w:rPr>
        <w:lastRenderedPageBreak/>
        <w:t xml:space="preserve">характеризующих общие критерии оценки качества образовательной деятельности организаций, осуществляющих образовательную деятельность». </w:t>
      </w:r>
    </w:p>
    <w:p w:rsidR="00EC0B70" w:rsidRPr="00DC28A6" w:rsidRDefault="00EC0B70" w:rsidP="00DC28A6">
      <w:pPr>
        <w:pStyle w:val="ad"/>
        <w:rPr>
          <w:rFonts w:ascii="Times New Roman" w:hAnsi="Times New Roman" w:cs="Times New Roman"/>
          <w:sz w:val="28"/>
          <w:szCs w:val="28"/>
        </w:rPr>
      </w:pPr>
      <w:r w:rsidRPr="00DC28A6">
        <w:rPr>
          <w:rFonts w:ascii="Times New Roman" w:hAnsi="Times New Roman" w:cs="Times New Roman"/>
          <w:sz w:val="28"/>
          <w:szCs w:val="28"/>
        </w:rPr>
        <w:t xml:space="preserve">Показатели, характеризующие общие критерии оценки качества образовательной деятельности организации. </w:t>
      </w:r>
    </w:p>
    <w:p w:rsidR="00EC0B70" w:rsidRPr="00DC28A6" w:rsidRDefault="00EC0B70" w:rsidP="00DC28A6">
      <w:pPr>
        <w:pStyle w:val="ad"/>
        <w:rPr>
          <w:rFonts w:ascii="Times New Roman" w:eastAsia="Times New Roman" w:hAnsi="Times New Roman" w:cs="Times New Roman"/>
          <w:sz w:val="28"/>
          <w:szCs w:val="28"/>
          <w:lang w:eastAsia="ru-RU"/>
        </w:rPr>
      </w:pPr>
      <w:r w:rsidRPr="00DC28A6">
        <w:rPr>
          <w:rFonts w:ascii="Times New Roman" w:eastAsia="Times New Roman" w:hAnsi="Times New Roman" w:cs="Times New Roman"/>
          <w:sz w:val="28"/>
          <w:szCs w:val="28"/>
          <w:lang w:eastAsia="ru-RU"/>
        </w:rPr>
        <w:t>Группа 1. Показатели открытости и доступности информации об организации.</w:t>
      </w:r>
    </w:p>
    <w:p w:rsidR="00EC0B70" w:rsidRPr="00DC28A6" w:rsidRDefault="00EC0B70" w:rsidP="00DC28A6">
      <w:pPr>
        <w:pStyle w:val="ad"/>
        <w:rPr>
          <w:rFonts w:ascii="Times New Roman" w:hAnsi="Times New Roman" w:cs="Times New Roman"/>
          <w:sz w:val="28"/>
          <w:szCs w:val="28"/>
        </w:rPr>
      </w:pPr>
      <w:r w:rsidRPr="00DC28A6">
        <w:rPr>
          <w:rFonts w:ascii="Times New Roman" w:hAnsi="Times New Roman" w:cs="Times New Roman"/>
          <w:sz w:val="28"/>
          <w:szCs w:val="28"/>
          <w:lang w:eastAsia="ru-RU"/>
        </w:rPr>
        <w:t xml:space="preserve">1. 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 (далее - сеть Интернет) (для государственных (муниципальных) организаций - информации, размещенной, в том числе на официальном сайте в сети Интернет </w:t>
      </w:r>
      <w:hyperlink r:id="rId8" w:history="1">
        <w:r w:rsidRPr="00DC28A6">
          <w:rPr>
            <w:rStyle w:val="a3"/>
            <w:rFonts w:ascii="Times New Roman" w:eastAsia="Times New Roman" w:hAnsi="Times New Roman" w:cs="Times New Roman"/>
            <w:sz w:val="28"/>
            <w:szCs w:val="28"/>
            <w:lang w:eastAsia="ru-RU"/>
          </w:rPr>
          <w:t>www.bus.gov.ru</w:t>
        </w:r>
      </w:hyperlink>
      <w:r w:rsidRPr="00DC28A6">
        <w:rPr>
          <w:rFonts w:ascii="Times New Roman" w:hAnsi="Times New Roman" w:cs="Times New Roman"/>
          <w:sz w:val="28"/>
          <w:szCs w:val="28"/>
          <w:lang w:eastAsia="ru-RU"/>
        </w:rPr>
        <w:t>)</w:t>
      </w:r>
      <w:r w:rsidRPr="00DC28A6">
        <w:rPr>
          <w:rFonts w:ascii="Times New Roman" w:hAnsi="Times New Roman" w:cs="Times New Roman"/>
          <w:sz w:val="28"/>
          <w:szCs w:val="28"/>
        </w:rPr>
        <w:t>.</w:t>
      </w:r>
    </w:p>
    <w:p w:rsidR="00EC0B70" w:rsidRPr="00DC28A6" w:rsidRDefault="00EC0B70" w:rsidP="00DC28A6">
      <w:pPr>
        <w:pStyle w:val="ad"/>
        <w:rPr>
          <w:rFonts w:ascii="Times New Roman" w:hAnsi="Times New Roman" w:cs="Times New Roman"/>
          <w:sz w:val="28"/>
          <w:szCs w:val="28"/>
          <w:lang w:eastAsia="ru-RU"/>
        </w:rPr>
      </w:pPr>
      <w:r w:rsidRPr="00DC28A6">
        <w:rPr>
          <w:rFonts w:ascii="Times New Roman" w:hAnsi="Times New Roman" w:cs="Times New Roman"/>
          <w:sz w:val="28"/>
          <w:szCs w:val="28"/>
        </w:rPr>
        <w:t>2.</w:t>
      </w:r>
      <w:r w:rsidRPr="00DC28A6">
        <w:rPr>
          <w:rFonts w:ascii="Times New Roman" w:hAnsi="Times New Roman" w:cs="Times New Roman"/>
          <w:sz w:val="28"/>
          <w:szCs w:val="28"/>
          <w:lang w:eastAsia="ru-RU"/>
        </w:rPr>
        <w:t xml:space="preserve"> Наличие на официальном сайте организации в сети Интернет сведений о педагогических работниках организации.</w:t>
      </w:r>
    </w:p>
    <w:p w:rsidR="00EC0B70" w:rsidRPr="00DC28A6" w:rsidRDefault="00EC0B70" w:rsidP="00DC28A6">
      <w:pPr>
        <w:pStyle w:val="ad"/>
        <w:rPr>
          <w:rFonts w:ascii="Times New Roman" w:hAnsi="Times New Roman" w:cs="Times New Roman"/>
          <w:sz w:val="28"/>
          <w:szCs w:val="28"/>
          <w:lang w:eastAsia="ru-RU"/>
        </w:rPr>
      </w:pPr>
      <w:r w:rsidRPr="00DC28A6">
        <w:rPr>
          <w:rFonts w:ascii="Times New Roman" w:hAnsi="Times New Roman" w:cs="Times New Roman"/>
          <w:sz w:val="28"/>
          <w:szCs w:val="28"/>
          <w:lang w:eastAsia="ru-RU"/>
        </w:rPr>
        <w:t>3. 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p w:rsidR="00EC0B70" w:rsidRPr="00DC28A6" w:rsidRDefault="00EC0B70" w:rsidP="00DC28A6">
      <w:pPr>
        <w:pStyle w:val="ad"/>
        <w:rPr>
          <w:rFonts w:ascii="Times New Roman" w:hAnsi="Times New Roman" w:cs="Times New Roman"/>
          <w:sz w:val="28"/>
          <w:szCs w:val="28"/>
        </w:rPr>
      </w:pPr>
      <w:r w:rsidRPr="00DC28A6">
        <w:rPr>
          <w:rFonts w:ascii="Times New Roman" w:hAnsi="Times New Roman" w:cs="Times New Roman"/>
          <w:sz w:val="28"/>
          <w:szCs w:val="28"/>
          <w:lang w:eastAsia="ru-RU"/>
        </w:rPr>
        <w:t>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EC0B70" w:rsidRDefault="00EC0B70" w:rsidP="00EC0B7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Группа 2. Показатели комфортности условий, в которых осуществляется образовательная деятельность</w:t>
      </w:r>
    </w:p>
    <w:p w:rsidR="00EC0B70" w:rsidRDefault="00EC0B70" w:rsidP="00EC0B70">
      <w:pPr>
        <w:pStyle w:val="a6"/>
        <w:numPr>
          <w:ilvl w:val="0"/>
          <w:numId w:val="2"/>
        </w:numPr>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Материально-техническое и информационное обеспечение организации.</w:t>
      </w:r>
    </w:p>
    <w:p w:rsidR="00EC0B70" w:rsidRDefault="00EC0B70" w:rsidP="00EC0B70">
      <w:pPr>
        <w:pStyle w:val="a6"/>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Наличие необходимых условий для охраны и укрепления здоровья, организации питания обучающихся.</w:t>
      </w:r>
    </w:p>
    <w:p w:rsidR="00EC0B70" w:rsidRDefault="00EC0B70" w:rsidP="00EC0B70">
      <w:pPr>
        <w:pStyle w:val="a6"/>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Условия для индивидуальной работы с обучающимися.</w:t>
      </w:r>
    </w:p>
    <w:p w:rsidR="00EC0B70" w:rsidRDefault="00EC0B70" w:rsidP="00EC0B70">
      <w:pPr>
        <w:pStyle w:val="a6"/>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Наличие дополнительных образовательных программ.</w:t>
      </w:r>
    </w:p>
    <w:p w:rsidR="00EC0B70" w:rsidRDefault="00EC0B70" w:rsidP="00EC0B70">
      <w:pPr>
        <w:pStyle w:val="a6"/>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EC0B70" w:rsidRDefault="00EC0B70" w:rsidP="00EC0B70">
      <w:pPr>
        <w:pStyle w:val="a6"/>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Наличие возможности оказания психолого-педагогической, медицинской и социальной помощи обучающимся.</w:t>
      </w:r>
    </w:p>
    <w:p w:rsidR="00EC0B70" w:rsidRDefault="00EC0B70" w:rsidP="00EC0B70">
      <w:pPr>
        <w:pStyle w:val="a6"/>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Наличие условий организации обучения и воспитания обучающихся с ограниченными возможностями здоровья и инвалидов.</w:t>
      </w:r>
    </w:p>
    <w:p w:rsidR="00EC0B70" w:rsidRDefault="00EC0B70" w:rsidP="00EC0B70">
      <w:pPr>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Группа 3. Показатели,</w:t>
      </w:r>
      <w:r>
        <w:rPr>
          <w:rFonts w:ascii="Times New Roman" w:eastAsia="Times New Roman" w:hAnsi="Times New Roman" w:cs="Times New Roman"/>
          <w:sz w:val="28"/>
          <w:szCs w:val="28"/>
          <w:lang w:eastAsia="ru-RU"/>
        </w:rPr>
        <w:t>касающийся доброжелательности, вежливости, компетентности работников.</w:t>
      </w:r>
    </w:p>
    <w:p w:rsidR="00EC0B70" w:rsidRDefault="00EC0B70" w:rsidP="00EC0B70">
      <w:pPr>
        <w:pStyle w:val="a6"/>
        <w:numPr>
          <w:ilvl w:val="0"/>
          <w:numId w:val="4"/>
        </w:numPr>
        <w:ind w:left="426"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p w:rsidR="00DC28A6" w:rsidRDefault="00EC0B70" w:rsidP="00EC0B70">
      <w:pPr>
        <w:pStyle w:val="a6"/>
        <w:numPr>
          <w:ilvl w:val="0"/>
          <w:numId w:val="4"/>
        </w:numPr>
        <w:ind w:left="426" w:hanging="426"/>
        <w:jc w:val="both"/>
        <w:rPr>
          <w:rFonts w:ascii="Times New Roman" w:eastAsia="Times New Roman" w:hAnsi="Times New Roman" w:cs="Times New Roman"/>
          <w:sz w:val="28"/>
          <w:szCs w:val="28"/>
          <w:lang w:eastAsia="ru-RU"/>
        </w:rPr>
      </w:pPr>
      <w:r w:rsidRPr="00DC28A6">
        <w:rPr>
          <w:rFonts w:ascii="Times New Roman" w:eastAsia="Times New Roman" w:hAnsi="Times New Roman" w:cs="Times New Roman"/>
          <w:sz w:val="28"/>
          <w:szCs w:val="28"/>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p w:rsidR="00EC0B70" w:rsidRPr="00DC28A6" w:rsidRDefault="00EC0B70" w:rsidP="00DC28A6">
      <w:pPr>
        <w:pStyle w:val="a6"/>
        <w:ind w:left="426"/>
        <w:jc w:val="both"/>
        <w:rPr>
          <w:rFonts w:ascii="Times New Roman" w:eastAsia="Times New Roman" w:hAnsi="Times New Roman" w:cs="Times New Roman"/>
          <w:sz w:val="28"/>
          <w:szCs w:val="28"/>
          <w:lang w:eastAsia="ru-RU"/>
        </w:rPr>
      </w:pPr>
      <w:r w:rsidRPr="00DC28A6">
        <w:rPr>
          <w:rFonts w:ascii="Times New Roman" w:hAnsi="Times New Roman" w:cs="Times New Roman"/>
          <w:sz w:val="28"/>
          <w:szCs w:val="28"/>
        </w:rPr>
        <w:t>Группа 4.</w:t>
      </w:r>
      <w:r w:rsidRPr="00DC28A6">
        <w:rPr>
          <w:rFonts w:ascii="Times New Roman" w:eastAsia="Times New Roman" w:hAnsi="Times New Roman" w:cs="Times New Roman"/>
          <w:sz w:val="28"/>
          <w:szCs w:val="28"/>
          <w:lang w:eastAsia="ru-RU"/>
        </w:rPr>
        <w:t xml:space="preserve"> Показатели, касающиеся удовлетворенности качеством образовательной деятельности организаций</w:t>
      </w:r>
    </w:p>
    <w:p w:rsidR="00EC0B70" w:rsidRDefault="00EC0B70" w:rsidP="00EC0B70">
      <w:pPr>
        <w:pStyle w:val="a6"/>
        <w:numPr>
          <w:ilvl w:val="0"/>
          <w:numId w:val="6"/>
        </w:numPr>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p w:rsidR="00EC0B70" w:rsidRDefault="00EC0B70" w:rsidP="00EC0B70">
      <w:pPr>
        <w:pStyle w:val="a6"/>
        <w:numPr>
          <w:ilvl w:val="0"/>
          <w:numId w:val="6"/>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p w:rsidR="00DC28A6" w:rsidRPr="00DC28A6" w:rsidRDefault="00EC0B70" w:rsidP="00DC28A6">
      <w:pPr>
        <w:pStyle w:val="a6"/>
        <w:numPr>
          <w:ilvl w:val="0"/>
          <w:numId w:val="6"/>
        </w:numPr>
        <w:ind w:left="0" w:firstLine="142"/>
        <w:jc w:val="both"/>
        <w:rPr>
          <w:rFonts w:ascii="Times New Roman" w:hAnsi="Times New Roman" w:cs="Times New Roman"/>
          <w:sz w:val="28"/>
          <w:szCs w:val="28"/>
        </w:rPr>
      </w:pPr>
      <w:r w:rsidRPr="00DC28A6">
        <w:rPr>
          <w:rFonts w:ascii="Times New Roman" w:eastAsia="Times New Roman" w:hAnsi="Times New Roman" w:cs="Times New Roman"/>
          <w:sz w:val="28"/>
          <w:szCs w:val="28"/>
          <w:lang w:eastAsia="ru-RU"/>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p w:rsidR="00EC0B70" w:rsidRPr="00DC28A6" w:rsidRDefault="00EC0B70" w:rsidP="00DC28A6">
      <w:pPr>
        <w:pStyle w:val="a6"/>
        <w:ind w:left="0" w:firstLine="567"/>
        <w:jc w:val="both"/>
        <w:rPr>
          <w:rFonts w:ascii="Times New Roman" w:hAnsi="Times New Roman" w:cs="Times New Roman"/>
          <w:sz w:val="28"/>
          <w:szCs w:val="28"/>
        </w:rPr>
      </w:pPr>
      <w:r w:rsidRPr="00DC28A6">
        <w:rPr>
          <w:rFonts w:ascii="Times New Roman" w:hAnsi="Times New Roman" w:cs="Times New Roman"/>
          <w:sz w:val="28"/>
          <w:szCs w:val="28"/>
        </w:rPr>
        <w:t>При разработке анкет эксперты ориентировались на характеристики отдельных групп респондентов (возраст, степень включенности в процесс или его отдельные аспекты и др.), удерживались в рамках определенного содержания (показателей, регламентированных Приказом Минобрнауки № 1547 от 15.12.2014 «Об утверждении показателей, характеризующих общие критерии оценки качества деятельности организации, осуществляющей образовательную деятельность»), меняя только структуру утверждения. В среднем по четырем критериям анкета включала 40 утверждений, перед респондентом стояла задача ответа на вопрос с принятием решения (выбрать вариант «да» в случае согласия или вариант «нет» в случае несогласия с ним). Анкетирование проводилось экспертами очно, выборочно, группами в аудиториях.</w:t>
      </w:r>
    </w:p>
    <w:p w:rsidR="00EC0B70" w:rsidRDefault="00EC0B70" w:rsidP="00EC0B70">
      <w:pPr>
        <w:ind w:firstLine="415"/>
        <w:jc w:val="both"/>
        <w:rPr>
          <w:rFonts w:ascii="Times New Roman" w:hAnsi="Times New Roman" w:cs="Times New Roman"/>
          <w:sz w:val="28"/>
          <w:szCs w:val="28"/>
        </w:rPr>
      </w:pPr>
      <w:r>
        <w:rPr>
          <w:rFonts w:ascii="Times New Roman" w:hAnsi="Times New Roman" w:cs="Times New Roman"/>
          <w:sz w:val="28"/>
          <w:szCs w:val="28"/>
        </w:rPr>
        <w:t xml:space="preserve">К сбору и обобщению информации оператор привлекал экспертов и членов общественного совета по образованию города Минусинска, не являющихся муниципальными служащими и представляющих родительскую общественность. Мнения респондентов учитывались анонимно и использовались в обобщенном виде. </w:t>
      </w:r>
    </w:p>
    <w:p w:rsidR="00EC0B70" w:rsidRDefault="00EC0B70" w:rsidP="00EC0B70">
      <w:pPr>
        <w:ind w:firstLine="415"/>
        <w:jc w:val="both"/>
        <w:rPr>
          <w:rFonts w:ascii="Times New Roman" w:hAnsi="Times New Roman" w:cs="Times New Roman"/>
          <w:sz w:val="28"/>
          <w:szCs w:val="28"/>
        </w:rPr>
      </w:pPr>
      <w:r>
        <w:rPr>
          <w:rFonts w:ascii="Times New Roman" w:hAnsi="Times New Roman" w:cs="Times New Roman"/>
          <w:sz w:val="28"/>
          <w:szCs w:val="28"/>
        </w:rPr>
        <w:t>Согласно «Методическим рекомендациям по расчету показателей независимой оценки качества образовательной деятельности организаций, осуществляющих образовательную деятельность», анализ результатов анкетирования проходил в два этапа: на первом этапе выполнялся расчет показателей, позволяющий ранжировать организации, на втором этапе проводился качественный анализ полученных значений по каждому показателю.</w:t>
      </w:r>
    </w:p>
    <w:p w:rsidR="00EC0B70" w:rsidRDefault="00EC0B70" w:rsidP="00EC0B70">
      <w:pPr>
        <w:spacing w:after="0" w:line="240" w:lineRule="auto"/>
        <w:ind w:firstLine="415"/>
        <w:jc w:val="both"/>
        <w:rPr>
          <w:rFonts w:ascii="Times New Roman" w:hAnsi="Times New Roman" w:cs="Times New Roman"/>
          <w:sz w:val="28"/>
          <w:szCs w:val="28"/>
        </w:rPr>
      </w:pPr>
      <w:r>
        <w:rPr>
          <w:rFonts w:ascii="Times New Roman" w:hAnsi="Times New Roman" w:cs="Times New Roman"/>
          <w:sz w:val="28"/>
          <w:szCs w:val="28"/>
        </w:rPr>
        <w:t>С Заказчиком были согласованы следующие параметры выборки:</w:t>
      </w:r>
    </w:p>
    <w:p w:rsidR="00EC0B70" w:rsidRDefault="00EC0B70" w:rsidP="00EC0B70">
      <w:pPr>
        <w:spacing w:after="0" w:line="240" w:lineRule="auto"/>
        <w:ind w:firstLine="415"/>
        <w:jc w:val="both"/>
        <w:rPr>
          <w:rFonts w:ascii="Times New Roman" w:hAnsi="Times New Roman" w:cs="Times New Roman"/>
          <w:sz w:val="28"/>
          <w:szCs w:val="28"/>
        </w:rPr>
      </w:pPr>
      <w:r>
        <w:rPr>
          <w:rFonts w:ascii="Times New Roman" w:hAnsi="Times New Roman" w:cs="Times New Roman"/>
          <w:sz w:val="28"/>
          <w:szCs w:val="28"/>
        </w:rPr>
        <w:lastRenderedPageBreak/>
        <w:t>- не менее 25% родителей (законных представителей воспитанников);</w:t>
      </w:r>
    </w:p>
    <w:p w:rsidR="00EC0B70" w:rsidRDefault="00EC0B70" w:rsidP="00EC0B70">
      <w:pPr>
        <w:spacing w:after="0" w:line="240" w:lineRule="auto"/>
        <w:ind w:firstLine="415"/>
        <w:jc w:val="both"/>
        <w:rPr>
          <w:rFonts w:ascii="Times New Roman" w:hAnsi="Times New Roman" w:cs="Times New Roman"/>
          <w:sz w:val="28"/>
          <w:szCs w:val="28"/>
        </w:rPr>
      </w:pPr>
      <w:r>
        <w:rPr>
          <w:rFonts w:ascii="Times New Roman" w:hAnsi="Times New Roman" w:cs="Times New Roman"/>
          <w:sz w:val="28"/>
          <w:szCs w:val="28"/>
        </w:rPr>
        <w:t>-не менее 80% педагогических работников учреждения.</w:t>
      </w:r>
    </w:p>
    <w:p w:rsidR="00EC0B70" w:rsidRDefault="008B3761" w:rsidP="00EC0B70">
      <w:pPr>
        <w:ind w:firstLine="415"/>
        <w:jc w:val="both"/>
        <w:rPr>
          <w:rFonts w:ascii="Times New Roman" w:hAnsi="Times New Roman" w:cs="Times New Roman"/>
          <w:sz w:val="28"/>
          <w:szCs w:val="28"/>
        </w:rPr>
      </w:pPr>
      <w:r>
        <w:rPr>
          <w:rFonts w:ascii="Times New Roman" w:hAnsi="Times New Roman" w:cs="Times New Roman"/>
          <w:sz w:val="28"/>
          <w:szCs w:val="28"/>
        </w:rPr>
        <w:t>По данным на 15.09.2016 года образовательную организацию п</w:t>
      </w:r>
      <w:r w:rsidR="007126A3">
        <w:rPr>
          <w:rFonts w:ascii="Times New Roman" w:hAnsi="Times New Roman" w:cs="Times New Roman"/>
          <w:sz w:val="28"/>
          <w:szCs w:val="28"/>
        </w:rPr>
        <w:t>осещает 44 ребенка</w:t>
      </w:r>
      <w:r>
        <w:rPr>
          <w:rFonts w:ascii="Times New Roman" w:hAnsi="Times New Roman" w:cs="Times New Roman"/>
          <w:sz w:val="28"/>
          <w:szCs w:val="28"/>
        </w:rPr>
        <w:t>.</w:t>
      </w:r>
      <w:r w:rsidR="00EC0B70">
        <w:rPr>
          <w:rFonts w:ascii="Times New Roman" w:hAnsi="Times New Roman" w:cs="Times New Roman"/>
          <w:sz w:val="28"/>
          <w:szCs w:val="28"/>
        </w:rPr>
        <w:t>Всего в</w:t>
      </w:r>
      <w:r w:rsidR="00FF7E8F">
        <w:rPr>
          <w:rFonts w:ascii="Times New Roman" w:hAnsi="Times New Roman" w:cs="Times New Roman"/>
          <w:sz w:val="28"/>
          <w:szCs w:val="28"/>
        </w:rPr>
        <w:t xml:space="preserve"> анкетировании приняли участие </w:t>
      </w:r>
      <w:r w:rsidR="00A34FD7">
        <w:rPr>
          <w:rFonts w:ascii="Times New Roman" w:hAnsi="Times New Roman" w:cs="Times New Roman"/>
          <w:sz w:val="28"/>
          <w:szCs w:val="28"/>
        </w:rPr>
        <w:t>14</w:t>
      </w:r>
      <w:r w:rsidR="00DD0E15">
        <w:rPr>
          <w:rFonts w:ascii="Times New Roman" w:hAnsi="Times New Roman" w:cs="Times New Roman"/>
          <w:sz w:val="28"/>
          <w:szCs w:val="28"/>
        </w:rPr>
        <w:t xml:space="preserve"> человек</w:t>
      </w:r>
      <w:r w:rsidR="0098549F">
        <w:rPr>
          <w:rFonts w:ascii="Times New Roman" w:hAnsi="Times New Roman" w:cs="Times New Roman"/>
          <w:sz w:val="28"/>
          <w:szCs w:val="28"/>
        </w:rPr>
        <w:t>а</w:t>
      </w:r>
      <w:r w:rsidR="00DD0E15">
        <w:rPr>
          <w:rFonts w:ascii="Times New Roman" w:hAnsi="Times New Roman" w:cs="Times New Roman"/>
          <w:sz w:val="28"/>
          <w:szCs w:val="28"/>
        </w:rPr>
        <w:t xml:space="preserve">: </w:t>
      </w:r>
      <w:r w:rsidR="00A34FD7">
        <w:rPr>
          <w:rFonts w:ascii="Times New Roman" w:hAnsi="Times New Roman" w:cs="Times New Roman"/>
          <w:sz w:val="28"/>
          <w:szCs w:val="28"/>
        </w:rPr>
        <w:t>11</w:t>
      </w:r>
      <w:r w:rsidR="00FF7E8F">
        <w:rPr>
          <w:rFonts w:ascii="Times New Roman" w:hAnsi="Times New Roman" w:cs="Times New Roman"/>
          <w:sz w:val="28"/>
          <w:szCs w:val="28"/>
        </w:rPr>
        <w:t xml:space="preserve"> родителей воспитанников (</w:t>
      </w:r>
      <w:r w:rsidR="00A34FD7">
        <w:rPr>
          <w:rFonts w:ascii="Times New Roman" w:hAnsi="Times New Roman" w:cs="Times New Roman"/>
          <w:color w:val="000000" w:themeColor="text1"/>
          <w:sz w:val="28"/>
          <w:szCs w:val="28"/>
        </w:rPr>
        <w:t>25</w:t>
      </w:r>
      <w:r w:rsidR="00AD6990">
        <w:rPr>
          <w:rFonts w:ascii="Times New Roman" w:hAnsi="Times New Roman" w:cs="Times New Roman"/>
          <w:sz w:val="28"/>
          <w:szCs w:val="28"/>
        </w:rPr>
        <w:t>% от общего числа родителей), 3</w:t>
      </w:r>
      <w:r w:rsidR="00EC0B70">
        <w:rPr>
          <w:rFonts w:ascii="Times New Roman" w:hAnsi="Times New Roman" w:cs="Times New Roman"/>
          <w:sz w:val="28"/>
          <w:szCs w:val="28"/>
        </w:rPr>
        <w:t xml:space="preserve"> педагоги</w:t>
      </w:r>
      <w:r w:rsidR="00AD6990">
        <w:rPr>
          <w:rFonts w:ascii="Times New Roman" w:hAnsi="Times New Roman" w:cs="Times New Roman"/>
          <w:sz w:val="28"/>
          <w:szCs w:val="28"/>
        </w:rPr>
        <w:t>ческих работников учреждения (85</w:t>
      </w:r>
      <w:r w:rsidR="00EC0B70">
        <w:rPr>
          <w:rFonts w:ascii="Times New Roman" w:hAnsi="Times New Roman" w:cs="Times New Roman"/>
          <w:sz w:val="28"/>
          <w:szCs w:val="28"/>
        </w:rPr>
        <w:t xml:space="preserve"> % от общего числа). </w:t>
      </w:r>
    </w:p>
    <w:tbl>
      <w:tblPr>
        <w:tblStyle w:val="a7"/>
        <w:tblW w:w="0" w:type="auto"/>
        <w:tblLook w:val="04A0"/>
      </w:tblPr>
      <w:tblGrid>
        <w:gridCol w:w="4503"/>
        <w:gridCol w:w="5244"/>
        <w:gridCol w:w="4962"/>
      </w:tblGrid>
      <w:tr w:rsidR="00EC0B70" w:rsidTr="00EC0B70">
        <w:tc>
          <w:tcPr>
            <w:tcW w:w="4503"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8"/>
                <w:szCs w:val="28"/>
              </w:rPr>
            </w:pPr>
            <w:r>
              <w:rPr>
                <w:rFonts w:ascii="Times New Roman" w:hAnsi="Times New Roman" w:cs="Times New Roman"/>
                <w:sz w:val="28"/>
                <w:szCs w:val="28"/>
              </w:rPr>
              <w:t>Категория респондентов</w:t>
            </w:r>
          </w:p>
        </w:tc>
        <w:tc>
          <w:tcPr>
            <w:tcW w:w="5244"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8"/>
                <w:szCs w:val="28"/>
              </w:rPr>
            </w:pPr>
            <w:r>
              <w:rPr>
                <w:rFonts w:ascii="Times New Roman" w:hAnsi="Times New Roman" w:cs="Times New Roman"/>
                <w:sz w:val="28"/>
                <w:szCs w:val="28"/>
              </w:rPr>
              <w:t>Количество человек, принявших участие в анкетировании</w:t>
            </w:r>
          </w:p>
        </w:tc>
        <w:tc>
          <w:tcPr>
            <w:tcW w:w="4962"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8"/>
                <w:szCs w:val="28"/>
              </w:rPr>
            </w:pPr>
            <w:r>
              <w:rPr>
                <w:rFonts w:ascii="Times New Roman" w:hAnsi="Times New Roman" w:cs="Times New Roman"/>
                <w:sz w:val="28"/>
                <w:szCs w:val="28"/>
              </w:rPr>
              <w:t>% от общего  числа респондентов</w:t>
            </w:r>
          </w:p>
        </w:tc>
      </w:tr>
      <w:tr w:rsidR="00EC0B70" w:rsidTr="00EC0B70">
        <w:tc>
          <w:tcPr>
            <w:tcW w:w="4503"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8"/>
                <w:szCs w:val="28"/>
              </w:rPr>
            </w:pPr>
            <w:r>
              <w:rPr>
                <w:rFonts w:ascii="Times New Roman" w:hAnsi="Times New Roman" w:cs="Times New Roman"/>
                <w:sz w:val="28"/>
                <w:szCs w:val="28"/>
              </w:rPr>
              <w:t>Родители</w:t>
            </w:r>
          </w:p>
        </w:tc>
        <w:tc>
          <w:tcPr>
            <w:tcW w:w="5244" w:type="dxa"/>
            <w:tcBorders>
              <w:top w:val="single" w:sz="4" w:space="0" w:color="auto"/>
              <w:left w:val="single" w:sz="4" w:space="0" w:color="auto"/>
              <w:bottom w:val="single" w:sz="4" w:space="0" w:color="auto"/>
              <w:right w:val="single" w:sz="4" w:space="0" w:color="auto"/>
            </w:tcBorders>
            <w:hideMark/>
          </w:tcPr>
          <w:p w:rsidR="00EC0B70" w:rsidRDefault="00A34FD7">
            <w:pPr>
              <w:jc w:val="both"/>
              <w:rPr>
                <w:rFonts w:ascii="Times New Roman" w:hAnsi="Times New Roman" w:cs="Times New Roman"/>
                <w:sz w:val="28"/>
                <w:szCs w:val="28"/>
              </w:rPr>
            </w:pPr>
            <w:r>
              <w:rPr>
                <w:rFonts w:ascii="Times New Roman" w:hAnsi="Times New Roman" w:cs="Times New Roman"/>
                <w:sz w:val="28"/>
                <w:szCs w:val="28"/>
              </w:rPr>
              <w:t>11</w:t>
            </w:r>
          </w:p>
        </w:tc>
        <w:tc>
          <w:tcPr>
            <w:tcW w:w="4962" w:type="dxa"/>
            <w:tcBorders>
              <w:top w:val="single" w:sz="4" w:space="0" w:color="auto"/>
              <w:left w:val="single" w:sz="4" w:space="0" w:color="auto"/>
              <w:bottom w:val="single" w:sz="4" w:space="0" w:color="auto"/>
              <w:right w:val="single" w:sz="4" w:space="0" w:color="auto"/>
            </w:tcBorders>
            <w:hideMark/>
          </w:tcPr>
          <w:p w:rsidR="00EC0B70" w:rsidRPr="0098549F" w:rsidRDefault="00A34FD7">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w:t>
            </w:r>
          </w:p>
        </w:tc>
      </w:tr>
      <w:tr w:rsidR="00EC0B70" w:rsidTr="00EC0B70">
        <w:tc>
          <w:tcPr>
            <w:tcW w:w="4503"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8"/>
                <w:szCs w:val="28"/>
              </w:rPr>
            </w:pPr>
            <w:r>
              <w:rPr>
                <w:rFonts w:ascii="Times New Roman" w:hAnsi="Times New Roman" w:cs="Times New Roman"/>
                <w:sz w:val="28"/>
                <w:szCs w:val="28"/>
              </w:rPr>
              <w:t>Педагогические работники</w:t>
            </w:r>
          </w:p>
        </w:tc>
        <w:tc>
          <w:tcPr>
            <w:tcW w:w="5244" w:type="dxa"/>
            <w:tcBorders>
              <w:top w:val="single" w:sz="4" w:space="0" w:color="auto"/>
              <w:left w:val="single" w:sz="4" w:space="0" w:color="auto"/>
              <w:bottom w:val="single" w:sz="4" w:space="0" w:color="auto"/>
              <w:right w:val="single" w:sz="4" w:space="0" w:color="auto"/>
            </w:tcBorders>
            <w:hideMark/>
          </w:tcPr>
          <w:p w:rsidR="00EC0B70" w:rsidRDefault="00AD6990">
            <w:pPr>
              <w:jc w:val="both"/>
              <w:rPr>
                <w:rFonts w:ascii="Times New Roman" w:hAnsi="Times New Roman" w:cs="Times New Roman"/>
                <w:sz w:val="28"/>
                <w:szCs w:val="28"/>
              </w:rPr>
            </w:pPr>
            <w:r>
              <w:rPr>
                <w:rFonts w:ascii="Times New Roman" w:hAnsi="Times New Roman" w:cs="Times New Roman"/>
                <w:sz w:val="28"/>
                <w:szCs w:val="28"/>
              </w:rPr>
              <w:t>3</w:t>
            </w:r>
          </w:p>
        </w:tc>
        <w:tc>
          <w:tcPr>
            <w:tcW w:w="4962" w:type="dxa"/>
            <w:tcBorders>
              <w:top w:val="single" w:sz="4" w:space="0" w:color="auto"/>
              <w:left w:val="single" w:sz="4" w:space="0" w:color="auto"/>
              <w:bottom w:val="single" w:sz="4" w:space="0" w:color="auto"/>
              <w:right w:val="single" w:sz="4" w:space="0" w:color="auto"/>
            </w:tcBorders>
            <w:hideMark/>
          </w:tcPr>
          <w:p w:rsidR="00EC0B70" w:rsidRDefault="000A4FB5">
            <w:pPr>
              <w:jc w:val="both"/>
              <w:rPr>
                <w:rFonts w:ascii="Times New Roman" w:hAnsi="Times New Roman" w:cs="Times New Roman"/>
                <w:sz w:val="28"/>
                <w:szCs w:val="28"/>
              </w:rPr>
            </w:pPr>
            <w:r>
              <w:rPr>
                <w:rFonts w:ascii="Times New Roman" w:hAnsi="Times New Roman" w:cs="Times New Roman"/>
                <w:sz w:val="28"/>
                <w:szCs w:val="28"/>
              </w:rPr>
              <w:t>8</w:t>
            </w:r>
            <w:r w:rsidR="007126A3">
              <w:rPr>
                <w:rFonts w:ascii="Times New Roman" w:hAnsi="Times New Roman" w:cs="Times New Roman"/>
                <w:sz w:val="28"/>
                <w:szCs w:val="28"/>
              </w:rPr>
              <w:t>5</w:t>
            </w:r>
          </w:p>
        </w:tc>
      </w:tr>
    </w:tbl>
    <w:p w:rsidR="00DC28A6" w:rsidRDefault="00EC0B70" w:rsidP="00DC28A6">
      <w:pPr>
        <w:pStyle w:val="ad"/>
        <w:jc w:val="both"/>
        <w:rPr>
          <w:rFonts w:ascii="Times New Roman" w:hAnsi="Times New Roman" w:cs="Times New Roman"/>
          <w:sz w:val="28"/>
          <w:szCs w:val="28"/>
        </w:rPr>
      </w:pPr>
      <w:r>
        <w:tab/>
      </w:r>
      <w:r w:rsidRPr="00DC28A6">
        <w:rPr>
          <w:rFonts w:ascii="Times New Roman" w:hAnsi="Times New Roman" w:cs="Times New Roman"/>
          <w:sz w:val="28"/>
          <w:szCs w:val="28"/>
        </w:rPr>
        <w:t>В соответствии с Приказом Минобрнауки № 1547 независимая оценка качества проводилась по 16 показателям: одиннадцать из первой и второй группы оценивались в баллах по шкале от 0 до 10; 5 показателей из третьей и четвертой групп – как доля (проценты) удовлетворенных качеством образовательной деятельности в пределах значений от 0 до 100.</w:t>
      </w:r>
      <w:r w:rsidR="00DC28A6" w:rsidRPr="00DC28A6">
        <w:rPr>
          <w:rFonts w:ascii="Times New Roman" w:hAnsi="Times New Roman" w:cs="Times New Roman"/>
          <w:sz w:val="28"/>
          <w:szCs w:val="28"/>
        </w:rPr>
        <w:t xml:space="preserve">    </w:t>
      </w:r>
      <w:r w:rsidRPr="00DC28A6">
        <w:rPr>
          <w:rFonts w:ascii="Times New Roman" w:hAnsi="Times New Roman" w:cs="Times New Roman"/>
          <w:sz w:val="28"/>
          <w:szCs w:val="28"/>
        </w:rPr>
        <w:tab/>
        <w:t xml:space="preserve">По значениям исходных показателей был произведен расчет интегрального показателя, определяющего оценку организации в целом. Расчет среднего интегрального показателя не производился ввиду отсутствия на момент проведения НОКО информации по всем образовательным организациям территории. </w:t>
      </w:r>
    </w:p>
    <w:p w:rsidR="00DC28A6" w:rsidRPr="00DC28A6" w:rsidRDefault="00DC28A6" w:rsidP="00DC28A6">
      <w:pPr>
        <w:pStyle w:val="ad"/>
        <w:jc w:val="both"/>
        <w:rPr>
          <w:rFonts w:ascii="Times New Roman" w:hAnsi="Times New Roman" w:cs="Times New Roman"/>
          <w:sz w:val="28"/>
          <w:szCs w:val="28"/>
        </w:rPr>
      </w:pPr>
      <w:r w:rsidRPr="00DC28A6">
        <w:rPr>
          <w:rFonts w:ascii="Times New Roman" w:hAnsi="Times New Roman" w:cs="Times New Roman"/>
          <w:sz w:val="28"/>
          <w:szCs w:val="28"/>
        </w:rPr>
        <w:t xml:space="preserve">         </w:t>
      </w:r>
      <w:r w:rsidR="00EC0B70" w:rsidRPr="00DC28A6">
        <w:rPr>
          <w:rFonts w:ascii="Times New Roman" w:hAnsi="Times New Roman" w:cs="Times New Roman"/>
          <w:sz w:val="28"/>
          <w:szCs w:val="28"/>
        </w:rPr>
        <w:tab/>
        <w:t>Расчет интегрального показателя производился по данным экспертного листа, который заполнял работник (эксперт) организации-оператора или член общественного совета по образованию на основании данных, размещенных на официальном сайте организации и полученным в ходе проведения очной экспертизы условий ДОУ в рамках указанных в экспертных листах индикаторов. И анкетных данных, собранных оператором посредством очного анкетирования (на бумажных носителях) участников образовательного процесса (родителей и педагогических работников).</w:t>
      </w:r>
      <w:r w:rsidRPr="00DC28A6">
        <w:rPr>
          <w:rFonts w:ascii="Times New Roman" w:hAnsi="Times New Roman" w:cs="Times New Roman"/>
          <w:sz w:val="28"/>
          <w:szCs w:val="28"/>
        </w:rPr>
        <w:t xml:space="preserve">                                                     </w:t>
      </w:r>
      <w:r w:rsidR="00EC0B70" w:rsidRPr="00DC28A6">
        <w:rPr>
          <w:rFonts w:ascii="Times New Roman" w:hAnsi="Times New Roman" w:cs="Times New Roman"/>
          <w:sz w:val="28"/>
          <w:szCs w:val="28"/>
        </w:rPr>
        <w:tab/>
      </w:r>
    </w:p>
    <w:p w:rsidR="00EC0B70" w:rsidRPr="00DC28A6" w:rsidRDefault="00EC0B70" w:rsidP="00DC28A6">
      <w:pPr>
        <w:pStyle w:val="ad"/>
        <w:ind w:firstLine="708"/>
        <w:jc w:val="both"/>
        <w:rPr>
          <w:rFonts w:ascii="Times New Roman" w:hAnsi="Times New Roman" w:cs="Times New Roman"/>
          <w:sz w:val="28"/>
          <w:szCs w:val="28"/>
        </w:rPr>
      </w:pPr>
      <w:r w:rsidRPr="00DC28A6">
        <w:rPr>
          <w:rFonts w:ascii="Times New Roman" w:hAnsi="Times New Roman" w:cs="Times New Roman"/>
          <w:sz w:val="28"/>
          <w:szCs w:val="28"/>
        </w:rPr>
        <w:t>Интегральный показатель рассчитывался по баллам, значение каждого из которых соответствует данным по определенному индикатору или утверждению анкеты.</w:t>
      </w:r>
      <w:r w:rsidR="00DC28A6" w:rsidRPr="00DC28A6">
        <w:rPr>
          <w:rFonts w:ascii="Times New Roman" w:hAnsi="Times New Roman" w:cs="Times New Roman"/>
          <w:sz w:val="28"/>
          <w:szCs w:val="28"/>
        </w:rPr>
        <w:t xml:space="preserve">                                             </w:t>
      </w:r>
      <w:r w:rsidRPr="00DC28A6">
        <w:rPr>
          <w:rFonts w:ascii="Times New Roman" w:hAnsi="Times New Roman" w:cs="Times New Roman"/>
          <w:sz w:val="28"/>
          <w:szCs w:val="28"/>
        </w:rPr>
        <w:t xml:space="preserve">                                                                                                                                                                                                                                По данным значений интегральных показателей может быть произведена общая оценка качества предоставляемых услуг (удовлетворенность потребителей) и сформирован рейтинг организаций внутри муниципалитета и региона. </w:t>
      </w:r>
    </w:p>
    <w:p w:rsidR="00EC0B70" w:rsidRPr="00DC28A6" w:rsidRDefault="00EC0B70" w:rsidP="00DC28A6">
      <w:pPr>
        <w:pStyle w:val="ad"/>
        <w:ind w:firstLine="708"/>
        <w:jc w:val="both"/>
        <w:rPr>
          <w:rFonts w:ascii="Times New Roman" w:hAnsi="Times New Roman" w:cs="Times New Roman"/>
          <w:color w:val="000000"/>
          <w:sz w:val="28"/>
          <w:szCs w:val="28"/>
        </w:rPr>
      </w:pPr>
      <w:r w:rsidRPr="00DC28A6">
        <w:rPr>
          <w:rFonts w:ascii="Times New Roman" w:hAnsi="Times New Roman" w:cs="Times New Roman"/>
          <w:color w:val="000000"/>
          <w:sz w:val="28"/>
          <w:szCs w:val="28"/>
        </w:rPr>
        <w:t>Значение интегрального показателя для каждой организации рассчитывается как сумма значений исходных показателей. В экспертном листе, заполняемой работником организации - оператора, оценивается 11 первых показателей из 1-й и 2-й групп, по данным анкет, полученным в результате обработки заполненных респондентами, оцениваются все 16 показателей (по всем 4-м группам).</w:t>
      </w:r>
    </w:p>
    <w:p w:rsidR="00DC28A6" w:rsidRDefault="00DC28A6" w:rsidP="00DC28A6">
      <w:pPr>
        <w:pStyle w:val="ad"/>
        <w:jc w:val="both"/>
        <w:rPr>
          <w:rFonts w:ascii="Times New Roman" w:hAnsi="Times New Roman" w:cs="Times New Roman"/>
          <w:color w:val="000000"/>
          <w:sz w:val="28"/>
          <w:szCs w:val="28"/>
        </w:rPr>
      </w:pPr>
    </w:p>
    <w:p w:rsidR="00EC0B70" w:rsidRPr="00DC28A6" w:rsidRDefault="00EC0B70" w:rsidP="00DC28A6">
      <w:pPr>
        <w:pStyle w:val="ad"/>
        <w:ind w:firstLine="708"/>
        <w:jc w:val="both"/>
        <w:rPr>
          <w:rFonts w:ascii="Times New Roman" w:hAnsi="Times New Roman" w:cs="Times New Roman"/>
          <w:color w:val="000000"/>
          <w:sz w:val="28"/>
          <w:szCs w:val="28"/>
        </w:rPr>
      </w:pPr>
      <w:r w:rsidRPr="00DC28A6">
        <w:rPr>
          <w:rFonts w:ascii="Times New Roman" w:hAnsi="Times New Roman" w:cs="Times New Roman"/>
          <w:color w:val="000000"/>
          <w:sz w:val="28"/>
          <w:szCs w:val="28"/>
        </w:rPr>
        <w:lastRenderedPageBreak/>
        <w:t>Значение</w:t>
      </w:r>
      <w:r w:rsidRPr="00DC28A6">
        <w:rPr>
          <w:rStyle w:val="apple-converted-space"/>
          <w:rFonts w:ascii="Times New Roman" w:hAnsi="Times New Roman" w:cs="Times New Roman"/>
          <w:color w:val="000000"/>
          <w:sz w:val="28"/>
          <w:szCs w:val="28"/>
        </w:rPr>
        <w:t> </w:t>
      </w:r>
      <w:r w:rsidRPr="00DC28A6">
        <w:rPr>
          <w:rFonts w:ascii="Times New Roman" w:hAnsi="Times New Roman" w:cs="Times New Roman"/>
          <w:color w:val="000000"/>
          <w:sz w:val="28"/>
          <w:szCs w:val="28"/>
        </w:rPr>
        <w:t>интегрального показателя по данным экспертного листа и анкет родителей (законных представителей) рассчитывается по следующему алгоритму.</w:t>
      </w:r>
    </w:p>
    <w:p w:rsidR="00EC0B70" w:rsidRPr="00DC28A6" w:rsidRDefault="00EC0B70" w:rsidP="00DC28A6">
      <w:pPr>
        <w:pStyle w:val="ad"/>
        <w:rPr>
          <w:rFonts w:ascii="Times New Roman" w:hAnsi="Times New Roman" w:cs="Times New Roman"/>
          <w:color w:val="000000"/>
          <w:sz w:val="28"/>
          <w:szCs w:val="28"/>
        </w:rPr>
      </w:pPr>
      <w:r w:rsidRPr="00DC28A6">
        <w:rPr>
          <w:rFonts w:ascii="Times New Roman" w:hAnsi="Times New Roman" w:cs="Times New Roman"/>
          <w:color w:val="000000"/>
          <w:sz w:val="28"/>
          <w:szCs w:val="28"/>
        </w:rPr>
        <w:t>Значения 11 первых показателей для каждой организации оцениваются в баллах в экспертном листе и анкете.</w:t>
      </w:r>
    </w:p>
    <w:p w:rsidR="00EC0B70" w:rsidRPr="00DC28A6" w:rsidRDefault="00EC0B70" w:rsidP="00DC28A6">
      <w:pPr>
        <w:pStyle w:val="ad"/>
        <w:rPr>
          <w:rFonts w:ascii="Times New Roman" w:hAnsi="Times New Roman" w:cs="Times New Roman"/>
          <w:color w:val="000000"/>
          <w:sz w:val="28"/>
          <w:szCs w:val="28"/>
        </w:rPr>
      </w:pPr>
      <w:r w:rsidRPr="00DC28A6">
        <w:rPr>
          <w:rFonts w:ascii="Times New Roman" w:hAnsi="Times New Roman" w:cs="Times New Roman"/>
          <w:color w:val="000000"/>
          <w:sz w:val="28"/>
          <w:szCs w:val="28"/>
        </w:rPr>
        <w:t>Значение каждого из 11 показателей сначала усредняется  по формуле</w:t>
      </w:r>
    </w:p>
    <w:p w:rsidR="00EC0B70" w:rsidRPr="00B91151" w:rsidRDefault="00EC0B70" w:rsidP="00B91151">
      <w:pPr>
        <w:pStyle w:val="ad"/>
        <w:rPr>
          <w:rFonts w:ascii="Times New Roman" w:hAnsi="Times New Roman" w:cs="Times New Roman"/>
          <w:sz w:val="28"/>
          <w:szCs w:val="28"/>
        </w:rPr>
      </w:pPr>
      <w:r w:rsidRPr="00B91151">
        <w:rPr>
          <w:rFonts w:ascii="Times New Roman" w:hAnsi="Times New Roman" w:cs="Times New Roman"/>
          <w:noProof/>
          <w:sz w:val="28"/>
          <w:szCs w:val="28"/>
        </w:rPr>
        <w:drawing>
          <wp:inline distT="0" distB="0" distL="0" distR="0">
            <wp:extent cx="1078230" cy="457200"/>
            <wp:effectExtent l="0" t="0" r="7620" b="0"/>
            <wp:docPr id="32" name="Рисунок 32" descr="Описание: http://www.garant.ru/files/1/2/941421/pict25-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www.garant.ru/files/1/2/941421/pict25-71393628.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230" cy="457200"/>
                    </a:xfrm>
                    <a:prstGeom prst="rect">
                      <a:avLst/>
                    </a:prstGeom>
                    <a:noFill/>
                    <a:ln>
                      <a:noFill/>
                    </a:ln>
                  </pic:spPr>
                </pic:pic>
              </a:graphicData>
            </a:graphic>
          </wp:inline>
        </w:drawing>
      </w:r>
      <w:r w:rsidRPr="00B91151">
        <w:rPr>
          <w:rFonts w:ascii="Times New Roman" w:hAnsi="Times New Roman" w:cs="Times New Roman"/>
          <w:sz w:val="28"/>
          <w:szCs w:val="28"/>
        </w:rPr>
        <w:t>(1)</w:t>
      </w:r>
    </w:p>
    <w:p w:rsidR="00EC0B70" w:rsidRPr="00B91151" w:rsidRDefault="00B91151" w:rsidP="00B91151">
      <w:pPr>
        <w:pStyle w:val="ad"/>
        <w:rPr>
          <w:rFonts w:ascii="Times New Roman" w:hAnsi="Times New Roman" w:cs="Times New Roman"/>
          <w:sz w:val="28"/>
          <w:szCs w:val="28"/>
        </w:rPr>
      </w:pPr>
      <w:r w:rsidRPr="00B91151">
        <w:rPr>
          <w:rFonts w:ascii="Times New Roman" w:hAnsi="Times New Roman" w:cs="Times New Roman"/>
          <w:sz w:val="28"/>
          <w:szCs w:val="28"/>
        </w:rPr>
        <w:t>Г</w:t>
      </w:r>
      <w:r w:rsidR="00EC0B70" w:rsidRPr="00B91151">
        <w:rPr>
          <w:rFonts w:ascii="Times New Roman" w:hAnsi="Times New Roman" w:cs="Times New Roman"/>
          <w:sz w:val="28"/>
          <w:szCs w:val="28"/>
        </w:rPr>
        <w:t>де</w:t>
      </w:r>
      <w:r w:rsidR="00EC0B70" w:rsidRPr="00B91151">
        <w:rPr>
          <w:rFonts w:ascii="Times New Roman" w:hAnsi="Times New Roman" w:cs="Times New Roman"/>
          <w:noProof/>
          <w:sz w:val="28"/>
          <w:szCs w:val="28"/>
        </w:rPr>
        <w:drawing>
          <wp:inline distT="0" distB="0" distL="0" distR="0">
            <wp:extent cx="189865" cy="189865"/>
            <wp:effectExtent l="0" t="0" r="635" b="635"/>
            <wp:docPr id="31" name="Рисунок 31" descr="Описание: http://www.garant.ru/files/1/2/941421/pict26-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www.garant.ru/files/1/2/941421/pict26-71393628.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189865"/>
                    </a:xfrm>
                    <a:prstGeom prst="rect">
                      <a:avLst/>
                    </a:prstGeom>
                    <a:noFill/>
                    <a:ln>
                      <a:noFill/>
                    </a:ln>
                  </pic:spPr>
                </pic:pic>
              </a:graphicData>
            </a:graphic>
          </wp:inline>
        </w:drawing>
      </w:r>
      <w:r w:rsidR="00EC0B70" w:rsidRPr="00B91151">
        <w:rPr>
          <w:rStyle w:val="apple-converted-space"/>
          <w:rFonts w:ascii="Times New Roman" w:hAnsi="Times New Roman" w:cs="Times New Roman"/>
          <w:color w:val="000000"/>
          <w:sz w:val="28"/>
          <w:szCs w:val="28"/>
        </w:rPr>
        <w:t> </w:t>
      </w:r>
      <w:r w:rsidR="00EC0B70" w:rsidRPr="00B91151">
        <w:rPr>
          <w:rFonts w:ascii="Times New Roman" w:hAnsi="Times New Roman" w:cs="Times New Roman"/>
          <w:sz w:val="28"/>
          <w:szCs w:val="28"/>
        </w:rPr>
        <w:t> - значение m-го показателя по данным i-той анкеты, в баллах;</w:t>
      </w:r>
    </w:p>
    <w:p w:rsidR="00EC0B70" w:rsidRPr="00B91151" w:rsidRDefault="00EC0B70" w:rsidP="00B91151">
      <w:pPr>
        <w:pStyle w:val="ad"/>
        <w:rPr>
          <w:rFonts w:ascii="Times New Roman" w:hAnsi="Times New Roman" w:cs="Times New Roman"/>
          <w:sz w:val="28"/>
          <w:szCs w:val="28"/>
        </w:rPr>
      </w:pPr>
      <w:r w:rsidRPr="00B91151">
        <w:rPr>
          <w:rFonts w:ascii="Times New Roman" w:hAnsi="Times New Roman" w:cs="Times New Roman"/>
          <w:noProof/>
          <w:sz w:val="28"/>
          <w:szCs w:val="28"/>
        </w:rPr>
        <w:drawing>
          <wp:inline distT="0" distB="0" distL="0" distR="0">
            <wp:extent cx="155575" cy="172720"/>
            <wp:effectExtent l="0" t="0" r="0" b="0"/>
            <wp:docPr id="30" name="Рисунок 30" descr="Описание: http://www.garant.ru/files/1/2/941421/pict27-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www.garant.ru/files/1/2/941421/pict27-71393628.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72720"/>
                    </a:xfrm>
                    <a:prstGeom prst="rect">
                      <a:avLst/>
                    </a:prstGeom>
                    <a:noFill/>
                    <a:ln>
                      <a:noFill/>
                    </a:ln>
                  </pic:spPr>
                </pic:pic>
              </a:graphicData>
            </a:graphic>
          </wp:inline>
        </w:drawing>
      </w:r>
      <w:r w:rsidRPr="00B91151">
        <w:rPr>
          <w:rStyle w:val="apple-converted-space"/>
          <w:rFonts w:ascii="Times New Roman" w:hAnsi="Times New Roman" w:cs="Times New Roman"/>
          <w:color w:val="000000"/>
          <w:sz w:val="28"/>
          <w:szCs w:val="28"/>
        </w:rPr>
        <w:t> </w:t>
      </w:r>
      <w:r w:rsidRPr="00B91151">
        <w:rPr>
          <w:rFonts w:ascii="Times New Roman" w:hAnsi="Times New Roman" w:cs="Times New Roman"/>
          <w:sz w:val="28"/>
          <w:szCs w:val="28"/>
        </w:rPr>
        <w:t>- количество анкет,</w:t>
      </w:r>
    </w:p>
    <w:p w:rsidR="00EC0B70" w:rsidRPr="00B91151" w:rsidRDefault="00EC0B70" w:rsidP="00B91151">
      <w:pPr>
        <w:pStyle w:val="ad"/>
        <w:rPr>
          <w:rFonts w:ascii="Times New Roman" w:hAnsi="Times New Roman" w:cs="Times New Roman"/>
          <w:sz w:val="28"/>
          <w:szCs w:val="28"/>
        </w:rPr>
      </w:pPr>
      <w:r w:rsidRPr="00B91151">
        <w:rPr>
          <w:rFonts w:ascii="Times New Roman" w:hAnsi="Times New Roman" w:cs="Times New Roman"/>
          <w:sz w:val="28"/>
          <w:szCs w:val="28"/>
        </w:rPr>
        <w:t>а затем рассчитывается их среднее</w:t>
      </w:r>
      <w:r w:rsidRPr="00B91151">
        <w:rPr>
          <w:rStyle w:val="apple-converted-space"/>
          <w:rFonts w:ascii="Times New Roman" w:hAnsi="Times New Roman" w:cs="Times New Roman"/>
          <w:color w:val="000000"/>
          <w:sz w:val="28"/>
          <w:szCs w:val="28"/>
        </w:rPr>
        <w:t> </w:t>
      </w:r>
      <w:r w:rsidRPr="00B91151">
        <w:rPr>
          <w:rFonts w:ascii="Times New Roman" w:hAnsi="Times New Roman" w:cs="Times New Roman"/>
          <w:sz w:val="28"/>
          <w:szCs w:val="28"/>
        </w:rPr>
        <w:t>арифметическое значение между полученным значением по</w:t>
      </w:r>
      <w:r w:rsidRPr="00B91151">
        <w:rPr>
          <w:rStyle w:val="apple-converted-space"/>
          <w:rFonts w:ascii="Times New Roman" w:hAnsi="Times New Roman" w:cs="Times New Roman"/>
          <w:color w:val="000000"/>
          <w:sz w:val="28"/>
          <w:szCs w:val="28"/>
        </w:rPr>
        <w:t> </w:t>
      </w:r>
      <w:hyperlink r:id="rId12" w:anchor="201" w:history="1">
        <w:r w:rsidRPr="00B91151">
          <w:rPr>
            <w:rStyle w:val="a3"/>
            <w:rFonts w:ascii="Times New Roman" w:hAnsi="Times New Roman" w:cs="Times New Roman"/>
            <w:color w:val="2060A4"/>
            <w:sz w:val="28"/>
            <w:szCs w:val="28"/>
            <w:u w:val="none"/>
            <w:bdr w:val="none" w:sz="0" w:space="0" w:color="auto" w:frame="1"/>
          </w:rPr>
          <w:t>формуле (1)</w:t>
        </w:r>
      </w:hyperlink>
      <w:r w:rsidRPr="00B91151">
        <w:rPr>
          <w:rStyle w:val="apple-converted-space"/>
          <w:rFonts w:ascii="Times New Roman" w:hAnsi="Times New Roman" w:cs="Times New Roman"/>
          <w:color w:val="000000"/>
          <w:sz w:val="28"/>
          <w:szCs w:val="28"/>
        </w:rPr>
        <w:t> </w:t>
      </w:r>
      <w:r w:rsidRPr="00B91151">
        <w:rPr>
          <w:rFonts w:ascii="Times New Roman" w:hAnsi="Times New Roman" w:cs="Times New Roman"/>
          <w:sz w:val="28"/>
          <w:szCs w:val="28"/>
        </w:rPr>
        <w:t>и значением, выставленным в анкете для организации - оператора, по формуле:</w:t>
      </w:r>
    </w:p>
    <w:p w:rsidR="00B91151" w:rsidRDefault="00EC0B70" w:rsidP="00B91151">
      <w:pPr>
        <w:pStyle w:val="ad"/>
      </w:pPr>
      <w:r>
        <w:rPr>
          <w:noProof/>
        </w:rPr>
        <w:drawing>
          <wp:inline distT="0" distB="0" distL="0" distR="0">
            <wp:extent cx="1501140" cy="241300"/>
            <wp:effectExtent l="0" t="0" r="3810" b="6350"/>
            <wp:docPr id="29" name="Рисунок 29" descr="Описание: http://www.garant.ru/files/1/2/941421/pict28-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www.garant.ru/files/1/2/941421/pict28-71393628.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1140" cy="241300"/>
                    </a:xfrm>
                    <a:prstGeom prst="rect">
                      <a:avLst/>
                    </a:prstGeom>
                    <a:noFill/>
                    <a:ln>
                      <a:noFill/>
                    </a:ln>
                  </pic:spPr>
                </pic:pic>
              </a:graphicData>
            </a:graphic>
          </wp:inline>
        </w:drawing>
      </w:r>
      <w:r>
        <w:rPr>
          <w:rStyle w:val="apple-converted-space"/>
          <w:color w:val="000000"/>
          <w:sz w:val="28"/>
          <w:szCs w:val="28"/>
        </w:rPr>
        <w:t> </w:t>
      </w:r>
      <w:r w:rsidRPr="00B91151">
        <w:rPr>
          <w:rFonts w:ascii="Times New Roman" w:hAnsi="Times New Roman" w:cs="Times New Roman"/>
          <w:sz w:val="28"/>
          <w:szCs w:val="28"/>
        </w:rPr>
        <w:t>,(2) где</w:t>
      </w:r>
    </w:p>
    <w:p w:rsidR="00EC0B70" w:rsidRPr="00B91151" w:rsidRDefault="00EC0B70" w:rsidP="00B91151">
      <w:pPr>
        <w:pStyle w:val="ad"/>
        <w:rPr>
          <w:rFonts w:ascii="Times New Roman" w:hAnsi="Times New Roman" w:cs="Times New Roman"/>
          <w:sz w:val="28"/>
          <w:szCs w:val="28"/>
        </w:rPr>
      </w:pPr>
      <w:r w:rsidRPr="00B91151">
        <w:rPr>
          <w:rFonts w:ascii="Times New Roman" w:hAnsi="Times New Roman" w:cs="Times New Roman"/>
          <w:noProof/>
          <w:sz w:val="28"/>
          <w:szCs w:val="28"/>
        </w:rPr>
        <w:drawing>
          <wp:inline distT="0" distB="0" distL="0" distR="0">
            <wp:extent cx="370840" cy="215900"/>
            <wp:effectExtent l="0" t="0" r="0" b="0"/>
            <wp:docPr id="28" name="Рисунок 28" descr="Описание: http://www.garant.ru/files/1/2/941421/pict29-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www.garant.ru/files/1/2/941421/pict29-71393628.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840" cy="215900"/>
                    </a:xfrm>
                    <a:prstGeom prst="rect">
                      <a:avLst/>
                    </a:prstGeom>
                    <a:noFill/>
                    <a:ln>
                      <a:noFill/>
                    </a:ln>
                  </pic:spPr>
                </pic:pic>
              </a:graphicData>
            </a:graphic>
          </wp:inline>
        </w:drawing>
      </w:r>
      <w:r w:rsidRPr="00B91151">
        <w:rPr>
          <w:rStyle w:val="apple-converted-space"/>
          <w:rFonts w:ascii="Times New Roman" w:hAnsi="Times New Roman" w:cs="Times New Roman"/>
          <w:color w:val="000000"/>
          <w:sz w:val="28"/>
          <w:szCs w:val="28"/>
        </w:rPr>
        <w:t> </w:t>
      </w:r>
      <w:r w:rsidRPr="00B91151">
        <w:rPr>
          <w:rFonts w:ascii="Times New Roman" w:hAnsi="Times New Roman" w:cs="Times New Roman"/>
          <w:sz w:val="28"/>
          <w:szCs w:val="28"/>
        </w:rPr>
        <w:t>- среднее значение m-го показателя качества образовательной деятельности, определенного по совокупности оценок, полученных в результате обработки анкет, заполненных независимыми оценщиками (участниками образовательного процесса), рассчитанное по</w:t>
      </w:r>
      <w:r w:rsidRPr="00B91151">
        <w:rPr>
          <w:rStyle w:val="apple-converted-space"/>
          <w:rFonts w:ascii="Times New Roman" w:hAnsi="Times New Roman" w:cs="Times New Roman"/>
          <w:color w:val="000000"/>
          <w:sz w:val="28"/>
          <w:szCs w:val="28"/>
        </w:rPr>
        <w:t> </w:t>
      </w:r>
      <w:hyperlink r:id="rId15" w:anchor="201" w:history="1">
        <w:r w:rsidRPr="00B91151">
          <w:rPr>
            <w:rStyle w:val="a3"/>
            <w:rFonts w:ascii="Times New Roman" w:hAnsi="Times New Roman" w:cs="Times New Roman"/>
            <w:color w:val="2060A4"/>
            <w:sz w:val="28"/>
            <w:szCs w:val="28"/>
            <w:u w:val="none"/>
            <w:bdr w:val="none" w:sz="0" w:space="0" w:color="auto" w:frame="1"/>
          </w:rPr>
          <w:t>формуле (1)</w:t>
        </w:r>
      </w:hyperlink>
      <w:r w:rsidRPr="00B91151">
        <w:rPr>
          <w:rFonts w:ascii="Times New Roman" w:hAnsi="Times New Roman" w:cs="Times New Roman"/>
          <w:sz w:val="28"/>
          <w:szCs w:val="28"/>
        </w:rPr>
        <w:t>, в баллах;</w:t>
      </w:r>
    </w:p>
    <w:p w:rsidR="00EC0B70" w:rsidRPr="00B91151" w:rsidRDefault="00EC0B70" w:rsidP="00B91151">
      <w:pPr>
        <w:pStyle w:val="ad"/>
        <w:rPr>
          <w:rFonts w:ascii="Times New Roman" w:hAnsi="Times New Roman" w:cs="Times New Roman"/>
          <w:sz w:val="28"/>
          <w:szCs w:val="28"/>
        </w:rPr>
      </w:pPr>
      <w:r>
        <w:rPr>
          <w:noProof/>
        </w:rPr>
        <w:drawing>
          <wp:inline distT="0" distB="0" distL="0" distR="0">
            <wp:extent cx="370840" cy="215900"/>
            <wp:effectExtent l="0" t="0" r="0" b="0"/>
            <wp:docPr id="27" name="Рисунок 27" descr="Описание: http://www.garant.ru/files/1/2/941421/pict30-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www.garant.ru/files/1/2/941421/pict30-71393628.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840" cy="215900"/>
                    </a:xfrm>
                    <a:prstGeom prst="rect">
                      <a:avLst/>
                    </a:prstGeom>
                    <a:noFill/>
                    <a:ln>
                      <a:noFill/>
                    </a:ln>
                  </pic:spPr>
                </pic:pic>
              </a:graphicData>
            </a:graphic>
          </wp:inline>
        </w:drawing>
      </w:r>
      <w:r>
        <w:rPr>
          <w:rStyle w:val="apple-converted-space"/>
          <w:color w:val="000000"/>
          <w:sz w:val="28"/>
          <w:szCs w:val="28"/>
        </w:rPr>
        <w:t> </w:t>
      </w:r>
      <w:r>
        <w:t xml:space="preserve">- </w:t>
      </w:r>
      <w:r w:rsidRPr="00B91151">
        <w:rPr>
          <w:rFonts w:ascii="Times New Roman" w:hAnsi="Times New Roman" w:cs="Times New Roman"/>
          <w:sz w:val="28"/>
          <w:szCs w:val="28"/>
        </w:rPr>
        <w:t>значение m-го показателя качества образовательной деятельности, определенного по данным анкеты, заполненной</w:t>
      </w:r>
      <w:r>
        <w:t xml:space="preserve"> </w:t>
      </w:r>
      <w:r w:rsidRPr="00B91151">
        <w:rPr>
          <w:rFonts w:ascii="Times New Roman" w:hAnsi="Times New Roman" w:cs="Times New Roman"/>
          <w:sz w:val="28"/>
          <w:szCs w:val="28"/>
        </w:rPr>
        <w:t>работником организации-оператора, в баллах.</w:t>
      </w:r>
    </w:p>
    <w:p w:rsidR="00EC0B70" w:rsidRPr="00B91151" w:rsidRDefault="00EC0B70" w:rsidP="00B91151">
      <w:pPr>
        <w:pStyle w:val="ad"/>
        <w:ind w:firstLine="708"/>
        <w:rPr>
          <w:rFonts w:ascii="Times New Roman" w:hAnsi="Times New Roman" w:cs="Times New Roman"/>
          <w:sz w:val="28"/>
          <w:szCs w:val="28"/>
        </w:rPr>
      </w:pPr>
      <w:r w:rsidRPr="00B91151">
        <w:rPr>
          <w:rFonts w:ascii="Times New Roman" w:hAnsi="Times New Roman" w:cs="Times New Roman"/>
          <w:sz w:val="28"/>
          <w:szCs w:val="28"/>
        </w:rPr>
        <w:t xml:space="preserve">Средние значения для 5-ти показателей 3-й и 4-й групп рассчитываются только по данным анкет респондентов. </w:t>
      </w:r>
      <w:r w:rsidR="00BB7D01" w:rsidRPr="00B91151">
        <w:rPr>
          <w:rFonts w:ascii="Times New Roman" w:hAnsi="Times New Roman" w:cs="Times New Roman"/>
          <w:sz w:val="28"/>
          <w:szCs w:val="28"/>
        </w:rPr>
        <w:t>В процессе обработки анкет производиться подсчет количества анкет,в которых выбран вариант ответа «да». Это определяет границу между респондентами, которые удовлетворены качеством образовательной деятельности и не удовлетворены.</w:t>
      </w:r>
      <w:r w:rsidRPr="00B91151">
        <w:rPr>
          <w:rFonts w:ascii="Times New Roman" w:hAnsi="Times New Roman" w:cs="Times New Roman"/>
          <w:sz w:val="28"/>
          <w:szCs w:val="28"/>
        </w:rPr>
        <w:t>Расчет доли удовлетворенных качеством образовательной деятельности осуществляется по формуле:</w:t>
      </w:r>
    </w:p>
    <w:p w:rsidR="00EC0B70" w:rsidRDefault="00EC0B70" w:rsidP="00EC0B70">
      <w:pPr>
        <w:pStyle w:val="a5"/>
        <w:spacing w:before="0" w:beforeAutospacing="0" w:after="255" w:afterAutospacing="0"/>
        <w:jc w:val="both"/>
        <w:rPr>
          <w:color w:val="000000"/>
          <w:sz w:val="28"/>
          <w:szCs w:val="28"/>
        </w:rPr>
      </w:pPr>
      <w:r>
        <w:rPr>
          <w:noProof/>
          <w:color w:val="000000"/>
          <w:sz w:val="28"/>
          <w:szCs w:val="28"/>
        </w:rPr>
        <w:drawing>
          <wp:inline distT="0" distB="0" distL="0" distR="0">
            <wp:extent cx="673100" cy="189865"/>
            <wp:effectExtent l="0" t="0" r="0" b="635"/>
            <wp:docPr id="26" name="Рисунок 26" descr="Описание: http://www.garant.ru/files/1/2/941421/pict31-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http://www.garant.ru/files/1/2/941421/pict31-71393628.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100" cy="189865"/>
                    </a:xfrm>
                    <a:prstGeom prst="rect">
                      <a:avLst/>
                    </a:prstGeom>
                    <a:noFill/>
                    <a:ln>
                      <a:noFill/>
                    </a:ln>
                  </pic:spPr>
                </pic:pic>
              </a:graphicData>
            </a:graphic>
          </wp:inline>
        </w:drawing>
      </w:r>
      <w:r>
        <w:rPr>
          <w:rStyle w:val="apple-converted-space"/>
          <w:color w:val="000000"/>
          <w:sz w:val="28"/>
          <w:szCs w:val="28"/>
        </w:rPr>
        <w:t> </w:t>
      </w:r>
      <w:r>
        <w:rPr>
          <w:color w:val="000000"/>
          <w:sz w:val="28"/>
          <w:szCs w:val="28"/>
        </w:rPr>
        <w:t>,(3) где</w:t>
      </w:r>
    </w:p>
    <w:p w:rsidR="00EC0B70" w:rsidRPr="00B91151" w:rsidRDefault="00EC0B70" w:rsidP="00B91151">
      <w:pPr>
        <w:pStyle w:val="ad"/>
        <w:rPr>
          <w:rFonts w:ascii="Times New Roman" w:hAnsi="Times New Roman" w:cs="Times New Roman"/>
          <w:sz w:val="28"/>
          <w:szCs w:val="28"/>
        </w:rPr>
      </w:pPr>
      <w:r>
        <w:rPr>
          <w:noProof/>
        </w:rPr>
        <w:drawing>
          <wp:inline distT="0" distB="0" distL="0" distR="0">
            <wp:extent cx="241300" cy="189865"/>
            <wp:effectExtent l="0" t="0" r="6350" b="635"/>
            <wp:docPr id="25" name="Рисунок 25" descr="Описание: http://www.garant.ru/files/1/2/941421/pict32-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http://www.garant.ru/files/1/2/941421/pict32-71393628.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189865"/>
                    </a:xfrm>
                    <a:prstGeom prst="rect">
                      <a:avLst/>
                    </a:prstGeom>
                    <a:noFill/>
                    <a:ln>
                      <a:noFill/>
                    </a:ln>
                  </pic:spPr>
                </pic:pic>
              </a:graphicData>
            </a:graphic>
          </wp:inline>
        </w:drawing>
      </w:r>
      <w:r>
        <w:rPr>
          <w:rStyle w:val="apple-converted-space"/>
          <w:color w:val="000000"/>
          <w:sz w:val="28"/>
          <w:szCs w:val="28"/>
        </w:rPr>
        <w:t> </w:t>
      </w:r>
      <w:r>
        <w:t xml:space="preserve">- </w:t>
      </w:r>
      <w:r w:rsidRPr="00B91151">
        <w:rPr>
          <w:rFonts w:ascii="Times New Roman" w:hAnsi="Times New Roman" w:cs="Times New Roman"/>
          <w:sz w:val="28"/>
          <w:szCs w:val="28"/>
        </w:rPr>
        <w:t>количество анкет</w:t>
      </w:r>
      <w:r w:rsidR="00BB7D01" w:rsidRPr="00B91151">
        <w:rPr>
          <w:rFonts w:ascii="Times New Roman" w:hAnsi="Times New Roman" w:cs="Times New Roman"/>
          <w:sz w:val="28"/>
          <w:szCs w:val="28"/>
        </w:rPr>
        <w:t>с вариантом ответа «да»;</w:t>
      </w:r>
    </w:p>
    <w:p w:rsidR="00EC0B70" w:rsidRPr="00B91151" w:rsidRDefault="00EC0B70" w:rsidP="00B91151">
      <w:pPr>
        <w:pStyle w:val="ad"/>
        <w:rPr>
          <w:rFonts w:ascii="Times New Roman" w:hAnsi="Times New Roman" w:cs="Times New Roman"/>
          <w:sz w:val="28"/>
          <w:szCs w:val="28"/>
        </w:rPr>
      </w:pPr>
      <w:r w:rsidRPr="00B91151">
        <w:rPr>
          <w:rFonts w:ascii="Times New Roman" w:hAnsi="Times New Roman" w:cs="Times New Roman"/>
          <w:noProof/>
          <w:sz w:val="28"/>
          <w:szCs w:val="28"/>
        </w:rPr>
        <w:drawing>
          <wp:inline distT="0" distB="0" distL="0" distR="0">
            <wp:extent cx="155575" cy="172720"/>
            <wp:effectExtent l="0" t="0" r="0" b="0"/>
            <wp:docPr id="24" name="Рисунок 24" descr="Описание: http://www.garant.ru/files/1/2/941421/pict33-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http://www.garant.ru/files/1/2/941421/pict33-71393628.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72720"/>
                    </a:xfrm>
                    <a:prstGeom prst="rect">
                      <a:avLst/>
                    </a:prstGeom>
                    <a:noFill/>
                    <a:ln>
                      <a:noFill/>
                    </a:ln>
                  </pic:spPr>
                </pic:pic>
              </a:graphicData>
            </a:graphic>
          </wp:inline>
        </w:drawing>
      </w:r>
      <w:r w:rsidRPr="00B91151">
        <w:rPr>
          <w:rStyle w:val="apple-converted-space"/>
          <w:rFonts w:ascii="Times New Roman" w:hAnsi="Times New Roman" w:cs="Times New Roman"/>
          <w:color w:val="000000"/>
          <w:sz w:val="28"/>
          <w:szCs w:val="28"/>
        </w:rPr>
        <w:t> </w:t>
      </w:r>
      <w:r w:rsidRPr="00B91151">
        <w:rPr>
          <w:rFonts w:ascii="Times New Roman" w:hAnsi="Times New Roman" w:cs="Times New Roman"/>
          <w:sz w:val="28"/>
          <w:szCs w:val="28"/>
        </w:rPr>
        <w:t>- общее количество заполненных и обработанных анкет.</w:t>
      </w:r>
    </w:p>
    <w:p w:rsidR="00EC0B70" w:rsidRPr="00B91151" w:rsidRDefault="00EC0B70" w:rsidP="00B91151">
      <w:pPr>
        <w:pStyle w:val="ad"/>
        <w:rPr>
          <w:rFonts w:ascii="Times New Roman" w:hAnsi="Times New Roman" w:cs="Times New Roman"/>
          <w:sz w:val="28"/>
          <w:szCs w:val="28"/>
        </w:rPr>
      </w:pPr>
      <w:r w:rsidRPr="00B91151">
        <w:rPr>
          <w:rFonts w:ascii="Times New Roman" w:hAnsi="Times New Roman" w:cs="Times New Roman"/>
          <w:sz w:val="28"/>
          <w:szCs w:val="28"/>
        </w:rPr>
        <w:t>Перевод полученной величины доли в баллы осуществляется по формуле:</w:t>
      </w:r>
    </w:p>
    <w:p w:rsidR="00EC0B70" w:rsidRDefault="00EC0B70" w:rsidP="00EC0B70">
      <w:pPr>
        <w:pStyle w:val="a5"/>
        <w:spacing w:before="0" w:beforeAutospacing="0" w:after="255" w:afterAutospacing="0"/>
        <w:jc w:val="both"/>
        <w:rPr>
          <w:color w:val="000000"/>
          <w:sz w:val="28"/>
          <w:szCs w:val="28"/>
        </w:rPr>
      </w:pPr>
      <w:r>
        <w:rPr>
          <w:noProof/>
          <w:color w:val="000000"/>
          <w:sz w:val="28"/>
          <w:szCs w:val="28"/>
        </w:rPr>
        <w:drawing>
          <wp:inline distT="0" distB="0" distL="0" distR="0">
            <wp:extent cx="767715" cy="215900"/>
            <wp:effectExtent l="0" t="0" r="0" b="0"/>
            <wp:docPr id="23" name="Рисунок 23" descr="Описание: http://www.garant.ru/files/1/2/941421/pict34-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http://www.garant.ru/files/1/2/941421/pict34-71393628.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715" cy="215900"/>
                    </a:xfrm>
                    <a:prstGeom prst="rect">
                      <a:avLst/>
                    </a:prstGeom>
                    <a:noFill/>
                    <a:ln>
                      <a:noFill/>
                    </a:ln>
                  </pic:spPr>
                </pic:pic>
              </a:graphicData>
            </a:graphic>
          </wp:inline>
        </w:drawing>
      </w:r>
      <w:r>
        <w:rPr>
          <w:rStyle w:val="apple-converted-space"/>
          <w:color w:val="000000"/>
          <w:sz w:val="28"/>
          <w:szCs w:val="28"/>
        </w:rPr>
        <w:t> </w:t>
      </w:r>
      <w:r>
        <w:rPr>
          <w:color w:val="000000"/>
          <w:sz w:val="28"/>
          <w:szCs w:val="28"/>
        </w:rPr>
        <w:t>, (4)</w:t>
      </w:r>
    </w:p>
    <w:p w:rsidR="00EC0B70" w:rsidRDefault="00EC0B70" w:rsidP="00EC0B70">
      <w:pPr>
        <w:pStyle w:val="a5"/>
        <w:spacing w:before="0" w:beforeAutospacing="0" w:after="255" w:afterAutospacing="0"/>
        <w:jc w:val="both"/>
        <w:rPr>
          <w:color w:val="000000"/>
          <w:sz w:val="28"/>
          <w:szCs w:val="28"/>
        </w:rPr>
      </w:pPr>
      <w:r>
        <w:rPr>
          <w:color w:val="000000"/>
          <w:sz w:val="28"/>
          <w:szCs w:val="28"/>
        </w:rPr>
        <w:t>После этого производиться расчет итогового значения интегрального показателя качества образовательной деятельности для k-той организации по формуле:</w:t>
      </w:r>
    </w:p>
    <w:p w:rsidR="00EC0B70" w:rsidRDefault="00EC0B70" w:rsidP="00EC0B70">
      <w:pPr>
        <w:pStyle w:val="a5"/>
        <w:spacing w:before="0" w:beforeAutospacing="0" w:after="255" w:afterAutospacing="0"/>
        <w:jc w:val="both"/>
        <w:rPr>
          <w:color w:val="000000"/>
          <w:sz w:val="28"/>
          <w:szCs w:val="28"/>
        </w:rPr>
      </w:pPr>
      <w:r>
        <w:rPr>
          <w:noProof/>
          <w:color w:val="000000"/>
          <w:sz w:val="28"/>
          <w:szCs w:val="28"/>
        </w:rPr>
        <w:lastRenderedPageBreak/>
        <w:drawing>
          <wp:inline distT="0" distB="0" distL="0" distR="0">
            <wp:extent cx="1682115" cy="543560"/>
            <wp:effectExtent l="0" t="0" r="0" b="8890"/>
            <wp:docPr id="22" name="Рисунок 22" descr="Описание: http://www.garant.ru/files/1/2/941421/pict35-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http://www.garant.ru/files/1/2/941421/pict35-71393628.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115" cy="543560"/>
                    </a:xfrm>
                    <a:prstGeom prst="rect">
                      <a:avLst/>
                    </a:prstGeom>
                    <a:noFill/>
                    <a:ln>
                      <a:noFill/>
                    </a:ln>
                  </pic:spPr>
                </pic:pic>
              </a:graphicData>
            </a:graphic>
          </wp:inline>
        </w:drawing>
      </w:r>
      <w:r>
        <w:rPr>
          <w:rStyle w:val="apple-converted-space"/>
          <w:color w:val="000000"/>
          <w:sz w:val="28"/>
          <w:szCs w:val="28"/>
        </w:rPr>
        <w:t> </w:t>
      </w:r>
      <w:r>
        <w:rPr>
          <w:color w:val="000000"/>
          <w:sz w:val="28"/>
          <w:szCs w:val="28"/>
        </w:rPr>
        <w:t>,(5) где</w:t>
      </w:r>
    </w:p>
    <w:p w:rsidR="00EC0B70" w:rsidRDefault="00EC0B70" w:rsidP="00EC0B70">
      <w:pPr>
        <w:pStyle w:val="a5"/>
        <w:spacing w:before="0" w:beforeAutospacing="0" w:after="255" w:afterAutospacing="0"/>
        <w:jc w:val="both"/>
        <w:rPr>
          <w:color w:val="000000"/>
          <w:sz w:val="28"/>
          <w:szCs w:val="28"/>
        </w:rPr>
      </w:pPr>
      <w:r>
        <w:rPr>
          <w:noProof/>
          <w:color w:val="000000"/>
          <w:sz w:val="28"/>
          <w:szCs w:val="28"/>
        </w:rPr>
        <w:drawing>
          <wp:inline distT="0" distB="0" distL="0" distR="0">
            <wp:extent cx="362585" cy="215900"/>
            <wp:effectExtent l="0" t="0" r="0" b="0"/>
            <wp:docPr id="21" name="Рисунок 21" descr="Описание: http://www.garant.ru/files/1/2/941421/pict36-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http://www.garant.ru/files/1/2/941421/pict36-71393628.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85" cy="215900"/>
                    </a:xfrm>
                    <a:prstGeom prst="rect">
                      <a:avLst/>
                    </a:prstGeom>
                    <a:noFill/>
                    <a:ln>
                      <a:noFill/>
                    </a:ln>
                  </pic:spPr>
                </pic:pic>
              </a:graphicData>
            </a:graphic>
          </wp:inline>
        </w:drawing>
      </w:r>
      <w:r>
        <w:rPr>
          <w:rStyle w:val="apple-converted-space"/>
          <w:color w:val="000000"/>
          <w:sz w:val="28"/>
          <w:szCs w:val="28"/>
        </w:rPr>
        <w:t> </w:t>
      </w:r>
      <w:r>
        <w:rPr>
          <w:color w:val="000000"/>
          <w:sz w:val="28"/>
          <w:szCs w:val="28"/>
        </w:rPr>
        <w:t>и</w:t>
      </w:r>
      <w:r>
        <w:rPr>
          <w:rStyle w:val="apple-converted-space"/>
          <w:color w:val="000000"/>
          <w:sz w:val="28"/>
          <w:szCs w:val="28"/>
        </w:rPr>
        <w:t> </w:t>
      </w:r>
      <w:r>
        <w:rPr>
          <w:noProof/>
          <w:color w:val="000000"/>
          <w:sz w:val="28"/>
          <w:szCs w:val="28"/>
        </w:rPr>
        <w:drawing>
          <wp:inline distT="0" distB="0" distL="0" distR="0">
            <wp:extent cx="310515" cy="215900"/>
            <wp:effectExtent l="0" t="0" r="0" b="0"/>
            <wp:docPr id="20" name="Рисунок 20" descr="Описание: http://www.garant.ru/files/1/2/941421/pict37-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www.garant.ru/files/1/2/941421/pict37-71393628.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 cy="215900"/>
                    </a:xfrm>
                    <a:prstGeom prst="rect">
                      <a:avLst/>
                    </a:prstGeom>
                    <a:noFill/>
                    <a:ln>
                      <a:noFill/>
                    </a:ln>
                  </pic:spPr>
                </pic:pic>
              </a:graphicData>
            </a:graphic>
          </wp:inline>
        </w:drawing>
      </w:r>
      <w:r>
        <w:rPr>
          <w:rStyle w:val="apple-converted-space"/>
          <w:color w:val="000000"/>
          <w:sz w:val="28"/>
          <w:szCs w:val="28"/>
        </w:rPr>
        <w:t> </w:t>
      </w:r>
      <w:r>
        <w:rPr>
          <w:color w:val="000000"/>
          <w:sz w:val="28"/>
          <w:szCs w:val="28"/>
        </w:rPr>
        <w:t>- значения m-го показателя, рассчитанные по</w:t>
      </w:r>
      <w:r>
        <w:rPr>
          <w:rStyle w:val="apple-converted-space"/>
          <w:color w:val="000000"/>
          <w:sz w:val="28"/>
          <w:szCs w:val="28"/>
        </w:rPr>
        <w:t> </w:t>
      </w:r>
      <w:hyperlink r:id="rId23" w:anchor="202" w:history="1">
        <w:r>
          <w:rPr>
            <w:rStyle w:val="a3"/>
            <w:color w:val="2060A4"/>
            <w:sz w:val="28"/>
            <w:szCs w:val="28"/>
            <w:u w:val="none"/>
            <w:bdr w:val="none" w:sz="0" w:space="0" w:color="auto" w:frame="1"/>
          </w:rPr>
          <w:t>формулам (2)</w:t>
        </w:r>
      </w:hyperlink>
      <w:r>
        <w:rPr>
          <w:rStyle w:val="apple-converted-space"/>
          <w:color w:val="000000"/>
          <w:sz w:val="28"/>
          <w:szCs w:val="28"/>
        </w:rPr>
        <w:t> </w:t>
      </w:r>
      <w:r>
        <w:rPr>
          <w:color w:val="000000"/>
          <w:sz w:val="28"/>
          <w:szCs w:val="28"/>
        </w:rPr>
        <w:t>и</w:t>
      </w:r>
      <w:r>
        <w:rPr>
          <w:rStyle w:val="apple-converted-space"/>
          <w:color w:val="000000"/>
          <w:sz w:val="28"/>
          <w:szCs w:val="28"/>
        </w:rPr>
        <w:t> </w:t>
      </w:r>
      <w:hyperlink r:id="rId24" w:anchor="204" w:history="1">
        <w:r>
          <w:rPr>
            <w:rStyle w:val="a3"/>
            <w:color w:val="2060A4"/>
            <w:sz w:val="28"/>
            <w:szCs w:val="28"/>
            <w:u w:val="none"/>
            <w:bdr w:val="none" w:sz="0" w:space="0" w:color="auto" w:frame="1"/>
          </w:rPr>
          <w:t>(4).</w:t>
        </w:r>
      </w:hyperlink>
    </w:p>
    <w:p w:rsidR="00EC0B70" w:rsidRDefault="00EC0B70" w:rsidP="00EC0B70">
      <w:pPr>
        <w:pStyle w:val="a5"/>
        <w:spacing w:before="0" w:beforeAutospacing="0" w:after="255" w:afterAutospacing="0"/>
        <w:jc w:val="both"/>
        <w:rPr>
          <w:color w:val="000000"/>
          <w:sz w:val="28"/>
          <w:szCs w:val="28"/>
        </w:rPr>
      </w:pPr>
      <w:r>
        <w:rPr>
          <w:color w:val="000000"/>
          <w:sz w:val="28"/>
          <w:szCs w:val="28"/>
        </w:rPr>
        <w:t>По данным значениям интегральных показателей производиться общая оценка качества предоставляемых услуг и формируется рейтинг организаций внутри муниципалитета.</w:t>
      </w:r>
    </w:p>
    <w:p w:rsidR="00EC0B70" w:rsidRPr="00B91151" w:rsidRDefault="00EC0B70" w:rsidP="00B91151">
      <w:pPr>
        <w:pStyle w:val="ad"/>
        <w:rPr>
          <w:rFonts w:ascii="Times New Roman" w:hAnsi="Times New Roman" w:cs="Times New Roman"/>
          <w:b/>
          <w:sz w:val="28"/>
          <w:szCs w:val="28"/>
          <w:u w:val="single"/>
        </w:rPr>
      </w:pPr>
      <w:r w:rsidRPr="00B91151">
        <w:rPr>
          <w:rFonts w:ascii="Times New Roman" w:hAnsi="Times New Roman" w:cs="Times New Roman"/>
          <w:b/>
          <w:sz w:val="28"/>
          <w:szCs w:val="28"/>
          <w:u w:val="single"/>
        </w:rPr>
        <w:t>Результаты НОКО</w:t>
      </w:r>
    </w:p>
    <w:p w:rsidR="00EC0B70" w:rsidRPr="00B91151" w:rsidRDefault="00EC0B70" w:rsidP="00B91151">
      <w:pPr>
        <w:pStyle w:val="ad"/>
        <w:rPr>
          <w:rFonts w:ascii="Times New Roman" w:hAnsi="Times New Roman" w:cs="Times New Roman"/>
          <w:sz w:val="28"/>
          <w:szCs w:val="28"/>
        </w:rPr>
      </w:pPr>
      <w:r w:rsidRPr="00B91151">
        <w:rPr>
          <w:rFonts w:ascii="Times New Roman" w:hAnsi="Times New Roman" w:cs="Times New Roman"/>
          <w:sz w:val="28"/>
          <w:szCs w:val="28"/>
        </w:rPr>
        <w:t>Критерий 1. Открытость и доступность.</w:t>
      </w:r>
    </w:p>
    <w:p w:rsidR="00EC0B70" w:rsidRPr="00B91151" w:rsidRDefault="00EC0B70" w:rsidP="00B91151">
      <w:pPr>
        <w:pStyle w:val="ad"/>
        <w:ind w:firstLine="708"/>
        <w:jc w:val="both"/>
        <w:rPr>
          <w:rFonts w:ascii="Times New Roman" w:hAnsi="Times New Roman" w:cs="Times New Roman"/>
          <w:sz w:val="28"/>
          <w:szCs w:val="28"/>
        </w:rPr>
      </w:pPr>
      <w:r w:rsidRPr="00B91151">
        <w:rPr>
          <w:rFonts w:ascii="Times New Roman" w:hAnsi="Times New Roman" w:cs="Times New Roman"/>
          <w:sz w:val="28"/>
          <w:szCs w:val="28"/>
        </w:rPr>
        <w:t xml:space="preserve">Анализ результатов по показателям критерия 1 (открытость и доступность информации) проведен в соответствии с современными представлениями о сайтах образовательных организаций, которые  перешли  из  разряда  инновационных  технологий,  доступных  и  используемых  единичными  потребителями, лидерами  информационного  движения,  в  категорию  массовой  практики.  Размещение  официальных  сайтов  учреждений  и  организаций  в  сети  Интернет  на  современном  этапе  является  ведущим  средством  обеспечения  информационной  открытости  образовательной  системы. Состояние  (наличие,  содержание,  обновляемость,  удобство  пользования  и  др.)  сайта   рассматривается в  качестве  ведущего  критерия  прозрачности деятельности образовательной организации. </w:t>
      </w:r>
    </w:p>
    <w:p w:rsidR="00EC0B70" w:rsidRPr="00B91151" w:rsidRDefault="00EC0B70" w:rsidP="00B91151">
      <w:pPr>
        <w:pStyle w:val="ad"/>
        <w:numPr>
          <w:ilvl w:val="1"/>
          <w:numId w:val="15"/>
        </w:numPr>
        <w:jc w:val="both"/>
        <w:rPr>
          <w:rFonts w:ascii="Times New Roman" w:hAnsi="Times New Roman" w:cs="Times New Roman"/>
          <w:sz w:val="28"/>
          <w:szCs w:val="28"/>
        </w:rPr>
      </w:pPr>
      <w:r w:rsidRPr="00B91151">
        <w:rPr>
          <w:rFonts w:ascii="Times New Roman" w:hAnsi="Times New Roman" w:cs="Times New Roman"/>
          <w:sz w:val="28"/>
          <w:szCs w:val="28"/>
        </w:rPr>
        <w:t>Полнота и актуальность информации об организации и ее деятельности.</w:t>
      </w:r>
    </w:p>
    <w:p w:rsidR="00EC0B70" w:rsidRPr="00B91151" w:rsidRDefault="00EC0B70" w:rsidP="00B91151">
      <w:pPr>
        <w:pStyle w:val="ad"/>
        <w:jc w:val="both"/>
        <w:rPr>
          <w:rFonts w:ascii="Times New Roman" w:hAnsi="Times New Roman" w:cs="Times New Roman"/>
          <w:sz w:val="28"/>
          <w:szCs w:val="28"/>
        </w:rPr>
      </w:pPr>
      <w:r w:rsidRPr="00B91151">
        <w:rPr>
          <w:rFonts w:ascii="Times New Roman" w:hAnsi="Times New Roman" w:cs="Times New Roman"/>
          <w:sz w:val="28"/>
          <w:szCs w:val="28"/>
        </w:rPr>
        <w:t xml:space="preserve">Экспертная оценка полноты и актуальности информации об организации проводилась работником организации оператора по значениям индикаторов, представленных в Таблице 1. Для заполнения экспертного листа работник анализировал материалы, размещенные на официальном сайте образовательной организации. В ходе анализа было установлено, что на сайте размещена информация о структуре организации и органах управления образовательной организацией, в самоотчете руководителя содержатся сведения о материально-техническом оснащении организации на период 2015-2016 гг., информация на главной странице сайта регулярно обновляется. Проведенный анализ позволил определить суммарный балл показателя:  </w:t>
      </w:r>
      <w:r w:rsidR="00CD358A" w:rsidRPr="00B91151">
        <w:rPr>
          <w:rFonts w:ascii="Times New Roman" w:hAnsi="Times New Roman" w:cs="Times New Roman"/>
          <w:sz w:val="28"/>
          <w:szCs w:val="28"/>
        </w:rPr>
        <w:t>8</w:t>
      </w:r>
      <w:r w:rsidRPr="00B91151">
        <w:rPr>
          <w:rFonts w:ascii="Times New Roman" w:hAnsi="Times New Roman" w:cs="Times New Roman"/>
          <w:sz w:val="28"/>
          <w:szCs w:val="28"/>
        </w:rPr>
        <w:t>.</w:t>
      </w:r>
    </w:p>
    <w:p w:rsidR="00EC0B70" w:rsidRPr="00B91151" w:rsidRDefault="00EC0B70" w:rsidP="00B91151">
      <w:pPr>
        <w:pStyle w:val="ad"/>
        <w:ind w:left="13452"/>
        <w:rPr>
          <w:rFonts w:ascii="Times New Roman" w:hAnsi="Times New Roman" w:cs="Times New Roman"/>
          <w:sz w:val="28"/>
          <w:szCs w:val="28"/>
        </w:rPr>
      </w:pPr>
      <w:r w:rsidRPr="00B91151">
        <w:rPr>
          <w:rFonts w:ascii="Times New Roman" w:hAnsi="Times New Roman" w:cs="Times New Roman"/>
          <w:sz w:val="28"/>
          <w:szCs w:val="28"/>
        </w:rPr>
        <w:t>Таблица 1.</w:t>
      </w:r>
    </w:p>
    <w:p w:rsidR="00EC0B70" w:rsidRDefault="00EC0B70" w:rsidP="00EC0B70">
      <w:pPr>
        <w:autoSpaceDE w:val="0"/>
        <w:autoSpaceDN w:val="0"/>
        <w:adjustRightInd w:val="0"/>
        <w:spacing w:after="0"/>
        <w:ind w:firstLine="709"/>
        <w:jc w:val="right"/>
        <w:rPr>
          <w:rFonts w:ascii="Times New Roman" w:hAnsi="Times New Roman" w:cs="Times New Roman"/>
          <w:sz w:val="28"/>
          <w:szCs w:val="28"/>
        </w:rPr>
      </w:pPr>
      <w:r>
        <w:rPr>
          <w:rFonts w:ascii="Times New Roman" w:hAnsi="Times New Roman" w:cs="Times New Roman"/>
          <w:sz w:val="28"/>
          <w:szCs w:val="28"/>
        </w:rPr>
        <w:t>Экспертный результат показателя: полнота и актуальность информации об организации</w:t>
      </w:r>
    </w:p>
    <w:p w:rsidR="00EC0B70" w:rsidRDefault="00EC0B70" w:rsidP="00EC0B70">
      <w:pPr>
        <w:autoSpaceDE w:val="0"/>
        <w:autoSpaceDN w:val="0"/>
        <w:adjustRightInd w:val="0"/>
        <w:spacing w:after="0"/>
        <w:ind w:firstLine="709"/>
        <w:jc w:val="both"/>
        <w:rPr>
          <w:rFonts w:ascii="Times New Roman" w:hAnsi="Times New Roman" w:cs="Times New Roman"/>
          <w:sz w:val="28"/>
          <w:szCs w:val="28"/>
        </w:rPr>
      </w:pPr>
    </w:p>
    <w:tbl>
      <w:tblPr>
        <w:tblStyle w:val="a7"/>
        <w:tblW w:w="0" w:type="auto"/>
        <w:tblLayout w:type="fixed"/>
        <w:tblLook w:val="04A0"/>
      </w:tblPr>
      <w:tblGrid>
        <w:gridCol w:w="959"/>
        <w:gridCol w:w="3733"/>
        <w:gridCol w:w="1913"/>
        <w:gridCol w:w="2575"/>
        <w:gridCol w:w="3828"/>
        <w:gridCol w:w="1559"/>
      </w:tblGrid>
      <w:tr w:rsidR="00EC0B70" w:rsidTr="00EC0B70">
        <w:tc>
          <w:tcPr>
            <w:tcW w:w="959"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4"/>
                <w:szCs w:val="24"/>
              </w:rPr>
            </w:pPr>
            <w:r>
              <w:rPr>
                <w:rFonts w:ascii="Times New Roman" w:hAnsi="Times New Roman" w:cs="Times New Roman"/>
                <w:sz w:val="24"/>
                <w:szCs w:val="24"/>
              </w:rPr>
              <w:t>№</w:t>
            </w:r>
          </w:p>
        </w:tc>
        <w:tc>
          <w:tcPr>
            <w:tcW w:w="3733"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4"/>
                <w:szCs w:val="24"/>
              </w:rPr>
            </w:pPr>
            <w:r>
              <w:rPr>
                <w:rFonts w:ascii="Times New Roman" w:hAnsi="Times New Roman" w:cs="Times New Roman"/>
                <w:sz w:val="24"/>
                <w:szCs w:val="24"/>
              </w:rPr>
              <w:t>Показатель</w:t>
            </w:r>
          </w:p>
        </w:tc>
        <w:tc>
          <w:tcPr>
            <w:tcW w:w="1913"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4"/>
                <w:szCs w:val="24"/>
              </w:rPr>
            </w:pPr>
            <w:r>
              <w:rPr>
                <w:rFonts w:ascii="Times New Roman" w:hAnsi="Times New Roman" w:cs="Times New Roman"/>
                <w:sz w:val="24"/>
                <w:szCs w:val="24"/>
              </w:rPr>
              <w:t>Единица измерения</w:t>
            </w:r>
          </w:p>
        </w:tc>
        <w:tc>
          <w:tcPr>
            <w:tcW w:w="2575"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4"/>
                <w:szCs w:val="24"/>
              </w:rPr>
            </w:pPr>
            <w:r>
              <w:rPr>
                <w:rFonts w:ascii="Times New Roman" w:hAnsi="Times New Roman" w:cs="Times New Roman"/>
                <w:sz w:val="24"/>
                <w:szCs w:val="24"/>
              </w:rPr>
              <w:t>Индикатор</w:t>
            </w:r>
          </w:p>
        </w:tc>
        <w:tc>
          <w:tcPr>
            <w:tcW w:w="3828"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4"/>
                <w:szCs w:val="24"/>
              </w:rPr>
            </w:pPr>
            <w:r>
              <w:rPr>
                <w:rFonts w:ascii="Times New Roman" w:hAnsi="Times New Roman" w:cs="Times New Roman"/>
                <w:sz w:val="24"/>
                <w:szCs w:val="24"/>
              </w:rPr>
              <w:t>Значение индикатора, максимальные баллы за позиции</w:t>
            </w:r>
          </w:p>
        </w:tc>
        <w:tc>
          <w:tcPr>
            <w:tcW w:w="1559"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4"/>
                <w:szCs w:val="24"/>
              </w:rPr>
            </w:pPr>
            <w:r>
              <w:rPr>
                <w:rFonts w:ascii="Times New Roman" w:hAnsi="Times New Roman" w:cs="Times New Roman"/>
                <w:sz w:val="24"/>
                <w:szCs w:val="24"/>
              </w:rPr>
              <w:t>Экспертный результат</w:t>
            </w:r>
          </w:p>
        </w:tc>
      </w:tr>
      <w:tr w:rsidR="00EC0B70" w:rsidTr="00EC0B70">
        <w:tc>
          <w:tcPr>
            <w:tcW w:w="959"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b/>
                <w:sz w:val="24"/>
                <w:szCs w:val="24"/>
              </w:rPr>
            </w:pPr>
            <w:r>
              <w:rPr>
                <w:rFonts w:ascii="Times New Roman" w:hAnsi="Times New Roman" w:cs="Times New Roman"/>
                <w:b/>
                <w:sz w:val="24"/>
                <w:szCs w:val="24"/>
              </w:rPr>
              <w:t>1.1.</w:t>
            </w:r>
          </w:p>
        </w:tc>
        <w:tc>
          <w:tcPr>
            <w:tcW w:w="3733"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Полнота и актуальность информации об организации, </w:t>
            </w:r>
            <w:r>
              <w:rPr>
                <w:rFonts w:ascii="Times New Roman" w:eastAsia="Times New Roman" w:hAnsi="Times New Roman" w:cs="Times New Roman"/>
                <w:sz w:val="24"/>
                <w:szCs w:val="24"/>
              </w:rPr>
              <w:lastRenderedPageBreak/>
              <w:t xml:space="preserve">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 (далее – сеть Интернет) (для государственных (муниципальных) организаций – информации, </w:t>
            </w:r>
          </w:p>
          <w:p w:rsidR="00EC0B70" w:rsidRDefault="00EC0B70">
            <w:pPr>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размещено, в том числе на официальном сайте Интернет www.bus.gov.ru)</w:t>
            </w:r>
          </w:p>
        </w:tc>
        <w:tc>
          <w:tcPr>
            <w:tcW w:w="1913"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hAnsi="Times New Roman"/>
                <w:sz w:val="24"/>
                <w:szCs w:val="24"/>
              </w:rPr>
            </w:pPr>
            <w:r>
              <w:rPr>
                <w:rFonts w:ascii="Times New Roman" w:hAnsi="Times New Roman"/>
                <w:sz w:val="24"/>
                <w:szCs w:val="24"/>
              </w:rPr>
              <w:lastRenderedPageBreak/>
              <w:t>Баллы (от 0 до 10)</w:t>
            </w:r>
          </w:p>
        </w:tc>
        <w:tc>
          <w:tcPr>
            <w:tcW w:w="2575" w:type="dxa"/>
            <w:tcBorders>
              <w:top w:val="single" w:sz="4" w:space="0" w:color="auto"/>
              <w:left w:val="single" w:sz="4" w:space="0" w:color="auto"/>
              <w:bottom w:val="single" w:sz="4" w:space="0" w:color="auto"/>
              <w:right w:val="single" w:sz="4" w:space="0" w:color="auto"/>
            </w:tcBorders>
            <w:hideMark/>
          </w:tcPr>
          <w:p w:rsidR="00EC0B70" w:rsidRDefault="00EC0B70">
            <w:pPr>
              <w:pStyle w:val="a6"/>
              <w:ind w:left="0"/>
              <w:jc w:val="center"/>
              <w:rPr>
                <w:rFonts w:ascii="Times New Roman" w:hAnsi="Times New Roman"/>
                <w:sz w:val="24"/>
                <w:szCs w:val="24"/>
              </w:rPr>
            </w:pPr>
            <w:r>
              <w:rPr>
                <w:rFonts w:ascii="Times New Roman" w:hAnsi="Times New Roman"/>
                <w:sz w:val="24"/>
                <w:szCs w:val="24"/>
              </w:rPr>
              <w:t xml:space="preserve">1.Наличие сведений о структуре </w:t>
            </w:r>
            <w:r>
              <w:rPr>
                <w:rFonts w:ascii="Times New Roman" w:hAnsi="Times New Roman"/>
                <w:sz w:val="24"/>
                <w:szCs w:val="24"/>
              </w:rPr>
              <w:lastRenderedPageBreak/>
              <w:t>организации и органах ее управления</w:t>
            </w:r>
          </w:p>
        </w:tc>
        <w:tc>
          <w:tcPr>
            <w:tcW w:w="3828" w:type="dxa"/>
            <w:tcBorders>
              <w:top w:val="single" w:sz="4" w:space="0" w:color="auto"/>
              <w:left w:val="single" w:sz="4" w:space="0" w:color="auto"/>
              <w:bottom w:val="single" w:sz="4" w:space="0" w:color="auto"/>
              <w:right w:val="single" w:sz="4" w:space="0" w:color="auto"/>
            </w:tcBorders>
            <w:hideMark/>
          </w:tcPr>
          <w:p w:rsidR="00EC0B70" w:rsidRDefault="00EC0B70">
            <w:pPr>
              <w:pStyle w:val="a6"/>
              <w:ind w:left="0"/>
              <w:jc w:val="center"/>
              <w:rPr>
                <w:rFonts w:ascii="Times New Roman" w:hAnsi="Times New Roman"/>
                <w:sz w:val="24"/>
                <w:szCs w:val="24"/>
              </w:rPr>
            </w:pPr>
            <w:r>
              <w:rPr>
                <w:rFonts w:ascii="Times New Roman" w:hAnsi="Times New Roman"/>
                <w:sz w:val="24"/>
                <w:szCs w:val="24"/>
              </w:rPr>
              <w:lastRenderedPageBreak/>
              <w:t xml:space="preserve">0 баллов – отсутствие информации о структуре организации и органах </w:t>
            </w:r>
            <w:r>
              <w:rPr>
                <w:rFonts w:ascii="Times New Roman" w:hAnsi="Times New Roman"/>
                <w:sz w:val="24"/>
                <w:szCs w:val="24"/>
              </w:rPr>
              <w:lastRenderedPageBreak/>
              <w:t>управления;</w:t>
            </w:r>
          </w:p>
          <w:p w:rsidR="00EC0B70" w:rsidRDefault="00EC0B70">
            <w:pPr>
              <w:pStyle w:val="a6"/>
              <w:ind w:left="0"/>
              <w:jc w:val="center"/>
              <w:rPr>
                <w:rFonts w:ascii="Times New Roman" w:hAnsi="Times New Roman"/>
                <w:sz w:val="24"/>
                <w:szCs w:val="24"/>
              </w:rPr>
            </w:pPr>
            <w:r>
              <w:rPr>
                <w:rFonts w:ascii="Times New Roman" w:hAnsi="Times New Roman"/>
                <w:sz w:val="24"/>
                <w:szCs w:val="24"/>
              </w:rPr>
              <w:t>2 балла – наличие информации об органах управления;</w:t>
            </w:r>
          </w:p>
          <w:p w:rsidR="00EC0B70" w:rsidRDefault="00EC0B70">
            <w:pPr>
              <w:pStyle w:val="a6"/>
              <w:ind w:left="0"/>
              <w:jc w:val="center"/>
              <w:rPr>
                <w:rFonts w:ascii="Times New Roman" w:hAnsi="Times New Roman"/>
                <w:sz w:val="24"/>
                <w:szCs w:val="24"/>
              </w:rPr>
            </w:pPr>
            <w:r>
              <w:rPr>
                <w:rFonts w:ascii="Times New Roman" w:hAnsi="Times New Roman"/>
                <w:sz w:val="24"/>
                <w:szCs w:val="24"/>
              </w:rPr>
              <w:t>3 балла – наличие информации о структуре и органах управления</w:t>
            </w:r>
          </w:p>
        </w:tc>
        <w:tc>
          <w:tcPr>
            <w:tcW w:w="1559" w:type="dxa"/>
            <w:tcBorders>
              <w:top w:val="single" w:sz="4" w:space="0" w:color="auto"/>
              <w:left w:val="single" w:sz="4" w:space="0" w:color="auto"/>
              <w:bottom w:val="single" w:sz="4" w:space="0" w:color="auto"/>
              <w:right w:val="single" w:sz="4" w:space="0" w:color="auto"/>
            </w:tcBorders>
            <w:hideMark/>
          </w:tcPr>
          <w:p w:rsidR="00EC0B70" w:rsidRDefault="00A34FD7">
            <w:pPr>
              <w:pStyle w:val="a6"/>
              <w:ind w:left="0"/>
              <w:jc w:val="center"/>
              <w:rPr>
                <w:rFonts w:ascii="Times New Roman" w:hAnsi="Times New Roman"/>
                <w:b/>
                <w:sz w:val="24"/>
                <w:szCs w:val="24"/>
              </w:rPr>
            </w:pPr>
            <w:r>
              <w:rPr>
                <w:rFonts w:ascii="Times New Roman" w:hAnsi="Times New Roman"/>
                <w:b/>
                <w:sz w:val="24"/>
                <w:szCs w:val="24"/>
              </w:rPr>
              <w:lastRenderedPageBreak/>
              <w:t>3</w:t>
            </w:r>
          </w:p>
        </w:tc>
      </w:tr>
      <w:tr w:rsidR="00EC0B70" w:rsidTr="00EC0B70">
        <w:tc>
          <w:tcPr>
            <w:tcW w:w="13008"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b/>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b/>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EC0B70" w:rsidRDefault="00EC0B70">
            <w:pPr>
              <w:pStyle w:val="a6"/>
              <w:ind w:left="0"/>
              <w:jc w:val="center"/>
              <w:rPr>
                <w:rFonts w:ascii="Times New Roman" w:hAnsi="Times New Roman"/>
                <w:sz w:val="24"/>
                <w:szCs w:val="24"/>
              </w:rPr>
            </w:pPr>
            <w:r>
              <w:rPr>
                <w:rFonts w:ascii="Times New Roman" w:hAnsi="Times New Roman"/>
                <w:sz w:val="24"/>
                <w:szCs w:val="24"/>
              </w:rPr>
              <w:t>2.Наличие в самоотчете сведений о материально-техническом оснащении организации</w:t>
            </w:r>
          </w:p>
        </w:tc>
        <w:tc>
          <w:tcPr>
            <w:tcW w:w="3828" w:type="dxa"/>
            <w:tcBorders>
              <w:top w:val="single" w:sz="4" w:space="0" w:color="auto"/>
              <w:left w:val="single" w:sz="4" w:space="0" w:color="auto"/>
              <w:bottom w:val="single" w:sz="4" w:space="0" w:color="auto"/>
              <w:right w:val="single" w:sz="4" w:space="0" w:color="auto"/>
            </w:tcBorders>
            <w:hideMark/>
          </w:tcPr>
          <w:p w:rsidR="00EC0B70" w:rsidRDefault="00EC0B70">
            <w:pPr>
              <w:pStyle w:val="a6"/>
              <w:ind w:left="0"/>
              <w:jc w:val="center"/>
              <w:rPr>
                <w:rFonts w:ascii="Times New Roman" w:hAnsi="Times New Roman"/>
                <w:sz w:val="24"/>
                <w:szCs w:val="24"/>
              </w:rPr>
            </w:pPr>
            <w:r>
              <w:rPr>
                <w:rFonts w:ascii="Times New Roman" w:hAnsi="Times New Roman"/>
                <w:sz w:val="24"/>
                <w:szCs w:val="24"/>
              </w:rPr>
              <w:t>0 баллов – отсутствие сведений;</w:t>
            </w:r>
          </w:p>
          <w:p w:rsidR="00EC0B70" w:rsidRDefault="00EC0B70">
            <w:pPr>
              <w:pStyle w:val="a6"/>
              <w:ind w:left="0"/>
              <w:jc w:val="center"/>
              <w:rPr>
                <w:rFonts w:ascii="Times New Roman" w:hAnsi="Times New Roman"/>
                <w:sz w:val="24"/>
                <w:szCs w:val="24"/>
              </w:rPr>
            </w:pPr>
            <w:r>
              <w:rPr>
                <w:rFonts w:ascii="Times New Roman" w:hAnsi="Times New Roman"/>
                <w:sz w:val="24"/>
                <w:szCs w:val="24"/>
              </w:rPr>
              <w:t>2 балла – наличие в самоотчете сведений о материально-техническом оснащении организации</w:t>
            </w:r>
          </w:p>
          <w:p w:rsidR="00EC0B70" w:rsidRDefault="00EC0B70">
            <w:pPr>
              <w:pStyle w:val="a6"/>
              <w:ind w:left="0"/>
              <w:jc w:val="center"/>
              <w:rPr>
                <w:rFonts w:ascii="Times New Roman" w:hAnsi="Times New Roman"/>
                <w:sz w:val="24"/>
                <w:szCs w:val="24"/>
              </w:rPr>
            </w:pPr>
            <w:r>
              <w:rPr>
                <w:rFonts w:ascii="Times New Roman" w:hAnsi="Times New Roman"/>
                <w:sz w:val="24"/>
                <w:szCs w:val="24"/>
              </w:rPr>
              <w:t>3 балла – наличие в самоотчете сведений и анализа степени оснащенности</w:t>
            </w:r>
          </w:p>
        </w:tc>
        <w:tc>
          <w:tcPr>
            <w:tcW w:w="1559" w:type="dxa"/>
            <w:tcBorders>
              <w:top w:val="single" w:sz="4" w:space="0" w:color="auto"/>
              <w:left w:val="single" w:sz="4" w:space="0" w:color="auto"/>
              <w:bottom w:val="single" w:sz="4" w:space="0" w:color="auto"/>
              <w:right w:val="single" w:sz="4" w:space="0" w:color="auto"/>
            </w:tcBorders>
            <w:hideMark/>
          </w:tcPr>
          <w:p w:rsidR="00EC0B70" w:rsidRDefault="00EC0B70">
            <w:pPr>
              <w:jc w:val="center"/>
              <w:rPr>
                <w:rFonts w:ascii="Times New Roman" w:hAnsi="Times New Roman" w:cs="Times New Roman"/>
                <w:b/>
                <w:sz w:val="24"/>
                <w:szCs w:val="24"/>
              </w:rPr>
            </w:pPr>
            <w:r>
              <w:rPr>
                <w:rFonts w:ascii="Times New Roman" w:hAnsi="Times New Roman" w:cs="Times New Roman"/>
                <w:b/>
                <w:sz w:val="24"/>
                <w:szCs w:val="24"/>
              </w:rPr>
              <w:t>2</w:t>
            </w:r>
          </w:p>
        </w:tc>
      </w:tr>
      <w:tr w:rsidR="00EC0B70" w:rsidTr="00EC0B70">
        <w:tc>
          <w:tcPr>
            <w:tcW w:w="13008"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b/>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b/>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tcPr>
          <w:p w:rsidR="00EC0B70" w:rsidRDefault="00EC0B70">
            <w:pPr>
              <w:pStyle w:val="a6"/>
              <w:ind w:left="0"/>
              <w:jc w:val="center"/>
              <w:rPr>
                <w:rFonts w:ascii="Times New Roman" w:hAnsi="Times New Roman"/>
                <w:sz w:val="24"/>
                <w:szCs w:val="24"/>
              </w:rPr>
            </w:pPr>
            <w:r>
              <w:rPr>
                <w:rFonts w:ascii="Times New Roman" w:hAnsi="Times New Roman"/>
                <w:sz w:val="24"/>
                <w:szCs w:val="24"/>
              </w:rPr>
              <w:t xml:space="preserve">3.Наличие регулярно обновляемой информации о деятельности организации. </w:t>
            </w:r>
          </w:p>
          <w:p w:rsidR="00EC0B70" w:rsidRDefault="00EC0B70">
            <w:pPr>
              <w:pStyle w:val="a6"/>
              <w:ind w:left="0"/>
              <w:jc w:val="center"/>
              <w:rPr>
                <w:rFonts w:ascii="Times New Roman" w:hAnsi="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EC0B70" w:rsidRDefault="00EC0B70">
            <w:pPr>
              <w:pStyle w:val="a6"/>
              <w:ind w:left="0"/>
              <w:jc w:val="center"/>
              <w:rPr>
                <w:rFonts w:ascii="Times New Roman" w:hAnsi="Times New Roman"/>
                <w:sz w:val="24"/>
                <w:szCs w:val="24"/>
              </w:rPr>
            </w:pPr>
            <w:r>
              <w:rPr>
                <w:rFonts w:ascii="Times New Roman" w:hAnsi="Times New Roman"/>
                <w:sz w:val="24"/>
                <w:szCs w:val="24"/>
              </w:rPr>
              <w:t>Информация не обновлялась более 2 месяцев – 1 балл;</w:t>
            </w:r>
          </w:p>
          <w:p w:rsidR="00EC0B70" w:rsidRDefault="00EC0B70">
            <w:pPr>
              <w:pStyle w:val="a6"/>
              <w:ind w:left="0"/>
              <w:jc w:val="center"/>
              <w:rPr>
                <w:rFonts w:ascii="Times New Roman" w:hAnsi="Times New Roman"/>
                <w:sz w:val="24"/>
                <w:szCs w:val="24"/>
              </w:rPr>
            </w:pPr>
            <w:r>
              <w:rPr>
                <w:rFonts w:ascii="Times New Roman" w:hAnsi="Times New Roman"/>
                <w:sz w:val="24"/>
                <w:szCs w:val="24"/>
              </w:rPr>
              <w:t xml:space="preserve"> информация обновлялась месяц назад – 2 балла;информация обновлялась в течение последней недели</w:t>
            </w:r>
          </w:p>
          <w:p w:rsidR="00EC0B70" w:rsidRDefault="00EC0B70">
            <w:pPr>
              <w:pStyle w:val="a6"/>
              <w:ind w:left="0"/>
              <w:jc w:val="center"/>
              <w:rPr>
                <w:rFonts w:ascii="Times New Roman" w:hAnsi="Times New Roman"/>
                <w:sz w:val="24"/>
                <w:szCs w:val="24"/>
              </w:rPr>
            </w:pPr>
            <w:r>
              <w:rPr>
                <w:rFonts w:ascii="Times New Roman" w:hAnsi="Times New Roman"/>
                <w:sz w:val="24"/>
                <w:szCs w:val="24"/>
              </w:rPr>
              <w:t>– 4 балла.</w:t>
            </w:r>
          </w:p>
        </w:tc>
        <w:tc>
          <w:tcPr>
            <w:tcW w:w="1559" w:type="dxa"/>
            <w:tcBorders>
              <w:top w:val="single" w:sz="4" w:space="0" w:color="auto"/>
              <w:left w:val="single" w:sz="4" w:space="0" w:color="auto"/>
              <w:bottom w:val="single" w:sz="4" w:space="0" w:color="auto"/>
              <w:right w:val="single" w:sz="4" w:space="0" w:color="auto"/>
            </w:tcBorders>
            <w:hideMark/>
          </w:tcPr>
          <w:p w:rsidR="00EC0B70" w:rsidRPr="00CD358A" w:rsidRDefault="00CD358A">
            <w:pPr>
              <w:jc w:val="center"/>
              <w:rPr>
                <w:rFonts w:ascii="Times New Roman" w:hAnsi="Times New Roman" w:cs="Times New Roman"/>
                <w:b/>
                <w:sz w:val="24"/>
                <w:szCs w:val="24"/>
              </w:rPr>
            </w:pPr>
            <w:r>
              <w:rPr>
                <w:rFonts w:ascii="Times New Roman" w:hAnsi="Times New Roman" w:cs="Times New Roman"/>
                <w:b/>
                <w:sz w:val="24"/>
                <w:szCs w:val="24"/>
              </w:rPr>
              <w:t>3</w:t>
            </w:r>
          </w:p>
        </w:tc>
      </w:tr>
      <w:tr w:rsidR="00EC0B70" w:rsidTr="00EC0B70">
        <w:tc>
          <w:tcPr>
            <w:tcW w:w="13008" w:type="dxa"/>
            <w:gridSpan w:val="5"/>
            <w:tcBorders>
              <w:top w:val="single" w:sz="4" w:space="0" w:color="auto"/>
              <w:left w:val="single" w:sz="4" w:space="0" w:color="auto"/>
              <w:bottom w:val="single" w:sz="4" w:space="0" w:color="auto"/>
              <w:right w:val="single" w:sz="4" w:space="0" w:color="auto"/>
            </w:tcBorders>
            <w:hideMark/>
          </w:tcPr>
          <w:p w:rsidR="00EC0B70" w:rsidRDefault="00EC0B70">
            <w:pPr>
              <w:pStyle w:val="a6"/>
              <w:ind w:left="0"/>
              <w:rPr>
                <w:rFonts w:ascii="Times New Roman" w:hAnsi="Times New Roman"/>
                <w:sz w:val="24"/>
                <w:szCs w:val="24"/>
              </w:rPr>
            </w:pPr>
            <w:r>
              <w:rPr>
                <w:rFonts w:ascii="Times New Roman" w:eastAsia="Times New Roman" w:hAnsi="Times New Roman"/>
                <w:b/>
                <w:sz w:val="24"/>
                <w:szCs w:val="24"/>
              </w:rPr>
              <w:t>Суммарный балл</w:t>
            </w:r>
          </w:p>
        </w:tc>
        <w:tc>
          <w:tcPr>
            <w:tcW w:w="1559" w:type="dxa"/>
            <w:tcBorders>
              <w:top w:val="single" w:sz="4" w:space="0" w:color="auto"/>
              <w:left w:val="single" w:sz="4" w:space="0" w:color="auto"/>
              <w:bottom w:val="single" w:sz="4" w:space="0" w:color="auto"/>
              <w:right w:val="single" w:sz="4" w:space="0" w:color="auto"/>
            </w:tcBorders>
            <w:hideMark/>
          </w:tcPr>
          <w:p w:rsidR="00EC0B70" w:rsidRPr="00CD358A" w:rsidRDefault="00A34FD7">
            <w:pPr>
              <w:jc w:val="center"/>
              <w:rPr>
                <w:rFonts w:ascii="Times New Roman" w:hAnsi="Times New Roman" w:cs="Times New Roman"/>
                <w:b/>
                <w:sz w:val="24"/>
                <w:szCs w:val="24"/>
              </w:rPr>
            </w:pPr>
            <w:r>
              <w:rPr>
                <w:rFonts w:ascii="Times New Roman" w:hAnsi="Times New Roman" w:cs="Times New Roman"/>
                <w:b/>
                <w:sz w:val="24"/>
                <w:szCs w:val="24"/>
              </w:rPr>
              <w:t>8</w:t>
            </w:r>
          </w:p>
        </w:tc>
      </w:tr>
    </w:tbl>
    <w:p w:rsidR="00EC0B70" w:rsidRDefault="00EC0B70" w:rsidP="00EC0B70">
      <w:pPr>
        <w:autoSpaceDE w:val="0"/>
        <w:autoSpaceDN w:val="0"/>
        <w:adjustRightInd w:val="0"/>
        <w:spacing w:after="0"/>
        <w:jc w:val="both"/>
        <w:rPr>
          <w:rFonts w:ascii="Times New Roman" w:hAnsi="Times New Roman" w:cs="Times New Roman"/>
          <w:sz w:val="28"/>
          <w:szCs w:val="28"/>
        </w:rPr>
      </w:pPr>
    </w:p>
    <w:p w:rsidR="00EC0B70" w:rsidRDefault="00EC0B70" w:rsidP="00EC0B7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Анализ анкетных материалов родителей (законных представителей) воспитанников показал, что средний балл респондентов, удовлетворенных актуальностью и полнотой информации о дошкольной образовательной организации и ее деятельности, размещенной на официальн</w:t>
      </w:r>
      <w:r w:rsidR="002E4CE8">
        <w:rPr>
          <w:rFonts w:ascii="Times New Roman" w:hAnsi="Times New Roman" w:cs="Times New Roman"/>
          <w:sz w:val="28"/>
          <w:szCs w:val="28"/>
        </w:rPr>
        <w:t xml:space="preserve">ом сайте учреждения составил </w:t>
      </w:r>
      <w:r w:rsidR="00A34FD7">
        <w:rPr>
          <w:rFonts w:ascii="Times New Roman" w:hAnsi="Times New Roman" w:cs="Times New Roman"/>
          <w:sz w:val="28"/>
          <w:szCs w:val="28"/>
        </w:rPr>
        <w:t>8,1</w:t>
      </w:r>
      <w:r>
        <w:rPr>
          <w:rFonts w:ascii="Times New Roman" w:hAnsi="Times New Roman" w:cs="Times New Roman"/>
          <w:sz w:val="28"/>
          <w:szCs w:val="28"/>
        </w:rPr>
        <w:t>. Средний балл родителей, выразивших неудовлетворенность по данному показателю, составил</w:t>
      </w:r>
      <w:r w:rsidR="00A34FD7">
        <w:rPr>
          <w:rFonts w:ascii="Times New Roman" w:hAnsi="Times New Roman" w:cs="Times New Roman"/>
          <w:sz w:val="28"/>
          <w:szCs w:val="28"/>
        </w:rPr>
        <w:t>1,9</w:t>
      </w:r>
      <w:r>
        <w:rPr>
          <w:rFonts w:ascii="Times New Roman" w:hAnsi="Times New Roman" w:cs="Times New Roman"/>
          <w:sz w:val="28"/>
          <w:szCs w:val="28"/>
        </w:rPr>
        <w:t xml:space="preserve">. Полученные результаты указывают на </w:t>
      </w:r>
      <w:r w:rsidR="00CD358A">
        <w:rPr>
          <w:rFonts w:ascii="Times New Roman" w:hAnsi="Times New Roman" w:cs="Times New Roman"/>
          <w:sz w:val="28"/>
          <w:szCs w:val="28"/>
        </w:rPr>
        <w:t>хорошую</w:t>
      </w:r>
      <w:r>
        <w:rPr>
          <w:rFonts w:ascii="Times New Roman" w:hAnsi="Times New Roman" w:cs="Times New Roman"/>
          <w:sz w:val="28"/>
          <w:szCs w:val="28"/>
        </w:rPr>
        <w:t xml:space="preserve"> организаци</w:t>
      </w:r>
      <w:r w:rsidR="00CD358A">
        <w:rPr>
          <w:rFonts w:ascii="Times New Roman" w:hAnsi="Times New Roman" w:cs="Times New Roman"/>
          <w:sz w:val="28"/>
          <w:szCs w:val="28"/>
        </w:rPr>
        <w:t>ю</w:t>
      </w:r>
      <w:r>
        <w:rPr>
          <w:rFonts w:ascii="Times New Roman" w:hAnsi="Times New Roman" w:cs="Times New Roman"/>
          <w:sz w:val="28"/>
          <w:szCs w:val="28"/>
        </w:rPr>
        <w:t xml:space="preserve"> работы с потребителями по согласованию структуры и содержания официального сайта учреждения. Возм</w:t>
      </w:r>
      <w:r w:rsidR="00CD358A">
        <w:rPr>
          <w:rFonts w:ascii="Times New Roman" w:hAnsi="Times New Roman" w:cs="Times New Roman"/>
          <w:sz w:val="28"/>
          <w:szCs w:val="28"/>
        </w:rPr>
        <w:t>ожно, что хорошим решением было</w:t>
      </w:r>
      <w:r>
        <w:rPr>
          <w:rFonts w:ascii="Times New Roman" w:hAnsi="Times New Roman" w:cs="Times New Roman"/>
          <w:sz w:val="28"/>
          <w:szCs w:val="28"/>
        </w:rPr>
        <w:t xml:space="preserve"> привлечение родителей к созданию и наполнению востребованных раздело</w:t>
      </w:r>
      <w:r w:rsidR="002E4CE8">
        <w:rPr>
          <w:rFonts w:ascii="Times New Roman" w:hAnsi="Times New Roman" w:cs="Times New Roman"/>
          <w:sz w:val="28"/>
          <w:szCs w:val="28"/>
        </w:rPr>
        <w:t xml:space="preserve">в сайта, </w:t>
      </w:r>
      <w:r>
        <w:rPr>
          <w:rFonts w:ascii="Times New Roman" w:hAnsi="Times New Roman" w:cs="Times New Roman"/>
          <w:sz w:val="28"/>
          <w:szCs w:val="28"/>
        </w:rPr>
        <w:t xml:space="preserve"> размещение фотографий и актуальных материалов. Такого рода совместность позвол</w:t>
      </w:r>
      <w:r w:rsidR="00CD358A">
        <w:rPr>
          <w:rFonts w:ascii="Times New Roman" w:hAnsi="Times New Roman" w:cs="Times New Roman"/>
          <w:sz w:val="28"/>
          <w:szCs w:val="28"/>
        </w:rPr>
        <w:t>яет</w:t>
      </w:r>
      <w:r>
        <w:rPr>
          <w:rFonts w:ascii="Times New Roman" w:hAnsi="Times New Roman" w:cs="Times New Roman"/>
          <w:sz w:val="28"/>
          <w:szCs w:val="28"/>
        </w:rPr>
        <w:t xml:space="preserve"> потребителям не только чувствовать себя включенными в жизнь учреждения, но и в обеспечение его информационной открытости.</w:t>
      </w:r>
    </w:p>
    <w:p w:rsidR="00EC0B70" w:rsidRPr="00A235FD" w:rsidRDefault="00EC0B70" w:rsidP="00EC0B7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Интегральный балл по показателю составил </w:t>
      </w:r>
      <w:r w:rsidR="00A34FD7" w:rsidRPr="00A235FD">
        <w:rPr>
          <w:rFonts w:ascii="Times New Roman" w:hAnsi="Times New Roman" w:cs="Times New Roman"/>
          <w:sz w:val="28"/>
          <w:szCs w:val="28"/>
        </w:rPr>
        <w:t>8</w:t>
      </w:r>
      <w:r w:rsidRPr="00A235FD">
        <w:rPr>
          <w:rFonts w:ascii="Times New Roman" w:hAnsi="Times New Roman" w:cs="Times New Roman"/>
          <w:sz w:val="28"/>
          <w:szCs w:val="28"/>
        </w:rPr>
        <w:t>.</w:t>
      </w:r>
    </w:p>
    <w:p w:rsidR="00EC0B70" w:rsidRDefault="00EC0B70" w:rsidP="00EC0B70">
      <w:pPr>
        <w:pStyle w:val="a5"/>
        <w:numPr>
          <w:ilvl w:val="1"/>
          <w:numId w:val="8"/>
        </w:numPr>
        <w:spacing w:before="0" w:beforeAutospacing="0" w:after="255" w:afterAutospacing="0"/>
        <w:jc w:val="both"/>
        <w:rPr>
          <w:color w:val="000000"/>
          <w:sz w:val="28"/>
          <w:szCs w:val="28"/>
        </w:rPr>
      </w:pPr>
      <w:r>
        <w:rPr>
          <w:color w:val="000000"/>
          <w:sz w:val="28"/>
          <w:szCs w:val="28"/>
        </w:rPr>
        <w:t>Наличие на официальном сайте организации в сети Интернет сведений о педагогических работниках.</w:t>
      </w:r>
    </w:p>
    <w:p w:rsidR="00EC0B70" w:rsidRDefault="00EC0B70" w:rsidP="00EC0B70">
      <w:pPr>
        <w:pStyle w:val="a5"/>
        <w:spacing w:before="0" w:beforeAutospacing="0" w:after="255" w:afterAutospacing="0"/>
        <w:ind w:left="720"/>
        <w:jc w:val="right"/>
        <w:rPr>
          <w:color w:val="000000"/>
          <w:sz w:val="28"/>
          <w:szCs w:val="28"/>
        </w:rPr>
      </w:pPr>
      <w:r>
        <w:rPr>
          <w:color w:val="000000"/>
          <w:sz w:val="28"/>
          <w:szCs w:val="28"/>
        </w:rPr>
        <w:lastRenderedPageBreak/>
        <w:t xml:space="preserve">Таблица 2. </w:t>
      </w:r>
    </w:p>
    <w:p w:rsidR="00EC0B70" w:rsidRDefault="00EC0B70" w:rsidP="00B91151">
      <w:pPr>
        <w:spacing w:after="0"/>
        <w:jc w:val="right"/>
        <w:rPr>
          <w:rFonts w:ascii="Times New Roman" w:hAnsi="Times New Roman" w:cs="Times New Roman"/>
          <w:sz w:val="24"/>
          <w:szCs w:val="24"/>
        </w:rPr>
      </w:pPr>
      <w:r>
        <w:rPr>
          <w:rFonts w:ascii="Times New Roman" w:hAnsi="Times New Roman" w:cs="Times New Roman"/>
          <w:sz w:val="24"/>
          <w:szCs w:val="24"/>
        </w:rPr>
        <w:t xml:space="preserve">Результат экспертной оценки  показателя: </w:t>
      </w:r>
      <w:r>
        <w:rPr>
          <w:rFonts w:ascii="Times New Roman" w:eastAsia="Times New Roman" w:hAnsi="Times New Roman" w:cs="Times New Roman"/>
          <w:sz w:val="24"/>
          <w:szCs w:val="24"/>
        </w:rPr>
        <w:t xml:space="preserve">наличие на официальном сайте организации </w:t>
      </w:r>
      <w:r w:rsidR="00B911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сети</w:t>
      </w:r>
      <w:r w:rsidR="00B911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Интернет сведений о педагогических работниках </w:t>
      </w:r>
      <w:r>
        <w:rPr>
          <w:rFonts w:ascii="Times New Roman" w:eastAsia="Times New Roman" w:hAnsi="Times New Roman"/>
          <w:sz w:val="24"/>
          <w:szCs w:val="24"/>
          <w:lang w:eastAsia="ru-RU"/>
        </w:rPr>
        <w:t>организации</w:t>
      </w:r>
    </w:p>
    <w:tbl>
      <w:tblPr>
        <w:tblStyle w:val="a7"/>
        <w:tblW w:w="15559" w:type="dxa"/>
        <w:tblLayout w:type="fixed"/>
        <w:tblLook w:val="04A0"/>
      </w:tblPr>
      <w:tblGrid>
        <w:gridCol w:w="959"/>
        <w:gridCol w:w="1843"/>
        <w:gridCol w:w="1559"/>
        <w:gridCol w:w="3260"/>
        <w:gridCol w:w="7088"/>
        <w:gridCol w:w="850"/>
      </w:tblGrid>
      <w:tr w:rsidR="00EC0B70" w:rsidTr="00B91151">
        <w:tc>
          <w:tcPr>
            <w:tcW w:w="959" w:type="dxa"/>
            <w:vMerge w:val="restart"/>
            <w:tcBorders>
              <w:top w:val="single" w:sz="4" w:space="0" w:color="auto"/>
              <w:left w:val="single" w:sz="4" w:space="0" w:color="auto"/>
              <w:bottom w:val="single" w:sz="4" w:space="0" w:color="auto"/>
              <w:right w:val="single" w:sz="4" w:space="0" w:color="auto"/>
            </w:tcBorders>
          </w:tcPr>
          <w:p w:rsidR="00EC0B70" w:rsidRDefault="00EC0B70">
            <w:pPr>
              <w:rPr>
                <w:rFonts w:ascii="Times New Roman" w:hAnsi="Times New Roman"/>
                <w:sz w:val="24"/>
                <w:szCs w:val="24"/>
              </w:rPr>
            </w:pPr>
            <w:r>
              <w:rPr>
                <w:rFonts w:ascii="Times New Roman" w:hAnsi="Times New Roman"/>
                <w:sz w:val="24"/>
                <w:szCs w:val="24"/>
              </w:rPr>
              <w:t>1.2.</w:t>
            </w:r>
          </w:p>
          <w:p w:rsidR="00EC0B70" w:rsidRDefault="00EC0B70">
            <w:pPr>
              <w:pStyle w:val="a6"/>
              <w:ind w:left="0"/>
              <w:rPr>
                <w:rFonts w:ascii="Times New Roman" w:hAnsi="Times New Roman"/>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Наличие на официальном сайте организации в сети </w:t>
            </w:r>
          </w:p>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Интернет сведений о педагогических работниках </w:t>
            </w:r>
          </w:p>
          <w:p w:rsidR="00EC0B70" w:rsidRDefault="00EC0B70">
            <w:pPr>
              <w:pStyle w:val="a6"/>
              <w:ind w:left="0"/>
              <w:rPr>
                <w:rFonts w:ascii="Times New Roman" w:hAnsi="Times New Roman"/>
                <w:sz w:val="24"/>
                <w:szCs w:val="24"/>
              </w:rPr>
            </w:pPr>
            <w:r>
              <w:rPr>
                <w:rFonts w:ascii="Times New Roman" w:eastAsia="Times New Roman" w:hAnsi="Times New Roman"/>
                <w:sz w:val="24"/>
                <w:szCs w:val="24"/>
                <w:lang w:eastAsia="ru-RU"/>
              </w:rPr>
              <w:t>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sz w:val="24"/>
                <w:szCs w:val="24"/>
              </w:rPr>
            </w:pPr>
            <w:r>
              <w:rPr>
                <w:rFonts w:ascii="Times New Roman" w:hAnsi="Times New Roman"/>
                <w:sz w:val="24"/>
                <w:szCs w:val="24"/>
              </w:rPr>
              <w:t>Баллы (от 0 до 10)</w:t>
            </w:r>
          </w:p>
        </w:tc>
        <w:tc>
          <w:tcPr>
            <w:tcW w:w="3260"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1.Сведения о руководителе</w:t>
            </w:r>
          </w:p>
        </w:tc>
        <w:tc>
          <w:tcPr>
            <w:tcW w:w="7088"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Ф.И.О. руководителя, его должность, контактные телефоны, адрес электронной почты – 1 балл</w:t>
            </w:r>
          </w:p>
        </w:tc>
        <w:tc>
          <w:tcPr>
            <w:tcW w:w="850"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b/>
                <w:sz w:val="24"/>
                <w:szCs w:val="24"/>
              </w:rPr>
            </w:pPr>
            <w:r>
              <w:rPr>
                <w:rFonts w:ascii="Times New Roman" w:hAnsi="Times New Roman" w:cs="Times New Roman"/>
                <w:b/>
                <w:sz w:val="24"/>
                <w:szCs w:val="24"/>
              </w:rPr>
              <w:t>1</w:t>
            </w:r>
          </w:p>
        </w:tc>
      </w:tr>
      <w:tr w:rsidR="00EC0B70" w:rsidTr="00B91151">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2.Сведения о заместителях руководителя (старших воспитателях)</w:t>
            </w:r>
          </w:p>
        </w:tc>
        <w:tc>
          <w:tcPr>
            <w:tcW w:w="7088"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Наличие Ф.И.О. заместителя (ей) руководителя, его (их) должность, контактные </w:t>
            </w:r>
          </w:p>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телефоны – 1 балл,</w:t>
            </w:r>
          </w:p>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информации – 0 баллов</w:t>
            </w:r>
          </w:p>
        </w:tc>
        <w:tc>
          <w:tcPr>
            <w:tcW w:w="850" w:type="dxa"/>
            <w:tcBorders>
              <w:top w:val="single" w:sz="4" w:space="0" w:color="auto"/>
              <w:left w:val="single" w:sz="4" w:space="0" w:color="auto"/>
              <w:bottom w:val="single" w:sz="4" w:space="0" w:color="auto"/>
              <w:right w:val="single" w:sz="4" w:space="0" w:color="auto"/>
            </w:tcBorders>
            <w:hideMark/>
          </w:tcPr>
          <w:p w:rsidR="00EC0B70" w:rsidRPr="00836FF7" w:rsidRDefault="00836FF7">
            <w:pPr>
              <w:jc w:val="both"/>
              <w:rPr>
                <w:rFonts w:ascii="Times New Roman" w:hAnsi="Times New Roman" w:cs="Times New Roman"/>
                <w:b/>
                <w:sz w:val="24"/>
                <w:szCs w:val="24"/>
              </w:rPr>
            </w:pPr>
            <w:r>
              <w:rPr>
                <w:rFonts w:ascii="Times New Roman" w:hAnsi="Times New Roman" w:cs="Times New Roman"/>
                <w:b/>
                <w:sz w:val="24"/>
                <w:szCs w:val="24"/>
              </w:rPr>
              <w:t>0</w:t>
            </w:r>
          </w:p>
        </w:tc>
      </w:tr>
      <w:tr w:rsidR="00EC0B70" w:rsidTr="00B91151">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3.Персональный состав педагогических работников</w:t>
            </w:r>
          </w:p>
        </w:tc>
        <w:tc>
          <w:tcPr>
            <w:tcW w:w="7088"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Фамилия, имя, отчество (при наличии) – 1 балл, занимаемая должность (должности) – 1балл, уровень образования – 1 балл, наименование направления подготовки и (или) специальности – 1 балл, данные о повышении квалификации и (или) профессиональной переподготовке (при наличии) – 1 балл, стаж работы по специальности – 1 балл</w:t>
            </w:r>
          </w:p>
        </w:tc>
        <w:tc>
          <w:tcPr>
            <w:tcW w:w="850"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b/>
                <w:sz w:val="24"/>
                <w:szCs w:val="24"/>
              </w:rPr>
            </w:pPr>
            <w:r>
              <w:rPr>
                <w:rFonts w:ascii="Times New Roman" w:hAnsi="Times New Roman" w:cs="Times New Roman"/>
                <w:b/>
                <w:sz w:val="24"/>
                <w:szCs w:val="24"/>
              </w:rPr>
              <w:t>6</w:t>
            </w:r>
          </w:p>
        </w:tc>
      </w:tr>
      <w:tr w:rsidR="00EC0B70" w:rsidTr="00B91151">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4.Наличие на сайте организации методических материалов, разработанных педагогическими работниками учреждения</w:t>
            </w:r>
          </w:p>
        </w:tc>
        <w:tc>
          <w:tcPr>
            <w:tcW w:w="7088"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на сайте методических материалов 25% педагогических работников организации – 1 балл, более 25% -2 балла</w:t>
            </w:r>
          </w:p>
        </w:tc>
        <w:tc>
          <w:tcPr>
            <w:tcW w:w="850" w:type="dxa"/>
            <w:tcBorders>
              <w:top w:val="single" w:sz="4" w:space="0" w:color="auto"/>
              <w:left w:val="single" w:sz="4" w:space="0" w:color="auto"/>
              <w:bottom w:val="single" w:sz="4" w:space="0" w:color="auto"/>
              <w:right w:val="single" w:sz="4" w:space="0" w:color="auto"/>
            </w:tcBorders>
            <w:hideMark/>
          </w:tcPr>
          <w:p w:rsidR="00EC0B70" w:rsidRPr="00836FF7" w:rsidRDefault="00836FF7">
            <w:pPr>
              <w:jc w:val="both"/>
              <w:rPr>
                <w:rFonts w:ascii="Times New Roman" w:hAnsi="Times New Roman" w:cs="Times New Roman"/>
                <w:b/>
                <w:sz w:val="24"/>
                <w:szCs w:val="24"/>
              </w:rPr>
            </w:pPr>
            <w:r>
              <w:rPr>
                <w:rFonts w:ascii="Times New Roman" w:hAnsi="Times New Roman" w:cs="Times New Roman"/>
                <w:b/>
                <w:sz w:val="24"/>
                <w:szCs w:val="24"/>
              </w:rPr>
              <w:t>1</w:t>
            </w:r>
          </w:p>
        </w:tc>
      </w:tr>
      <w:tr w:rsidR="00EC0B70" w:rsidTr="00B91151">
        <w:tc>
          <w:tcPr>
            <w:tcW w:w="14709" w:type="dxa"/>
            <w:gridSpan w:val="5"/>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Суммарный балл</w:t>
            </w:r>
          </w:p>
        </w:tc>
        <w:tc>
          <w:tcPr>
            <w:tcW w:w="850" w:type="dxa"/>
            <w:tcBorders>
              <w:top w:val="single" w:sz="4" w:space="0" w:color="auto"/>
              <w:left w:val="single" w:sz="4" w:space="0" w:color="auto"/>
              <w:bottom w:val="single" w:sz="4" w:space="0" w:color="auto"/>
              <w:right w:val="single" w:sz="4" w:space="0" w:color="auto"/>
            </w:tcBorders>
            <w:hideMark/>
          </w:tcPr>
          <w:p w:rsidR="00EC0B70" w:rsidRPr="00836FF7" w:rsidRDefault="00836FF7">
            <w:pPr>
              <w:jc w:val="both"/>
              <w:rPr>
                <w:rFonts w:ascii="Times New Roman" w:hAnsi="Times New Roman" w:cs="Times New Roman"/>
                <w:b/>
                <w:sz w:val="24"/>
                <w:szCs w:val="24"/>
              </w:rPr>
            </w:pPr>
            <w:r>
              <w:rPr>
                <w:rFonts w:ascii="Times New Roman" w:hAnsi="Times New Roman" w:cs="Times New Roman"/>
                <w:b/>
                <w:sz w:val="24"/>
                <w:szCs w:val="24"/>
              </w:rPr>
              <w:t>8</w:t>
            </w:r>
          </w:p>
        </w:tc>
      </w:tr>
    </w:tbl>
    <w:p w:rsidR="00EC0B70" w:rsidRDefault="00EC0B70" w:rsidP="00EC0B70">
      <w:pPr>
        <w:autoSpaceDE w:val="0"/>
        <w:autoSpaceDN w:val="0"/>
        <w:adjustRightInd w:val="0"/>
        <w:spacing w:after="0"/>
        <w:ind w:firstLine="709"/>
        <w:jc w:val="both"/>
        <w:rPr>
          <w:rFonts w:ascii="Times New Roman" w:hAnsi="Times New Roman" w:cs="Times New Roman"/>
          <w:sz w:val="28"/>
          <w:szCs w:val="28"/>
        </w:rPr>
      </w:pPr>
    </w:p>
    <w:p w:rsidR="00EC0B70" w:rsidRDefault="00EC0B70" w:rsidP="00EC0B7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Экспертная оценка показателя: </w:t>
      </w:r>
      <w:r>
        <w:rPr>
          <w:rFonts w:ascii="Times New Roman" w:hAnsi="Times New Roman" w:cs="Times New Roman"/>
          <w:color w:val="000000"/>
          <w:sz w:val="28"/>
          <w:szCs w:val="28"/>
        </w:rPr>
        <w:t>наличие на официальном сайте организации в сети Интернет сведений о педагогическихработниках</w:t>
      </w:r>
      <w:r>
        <w:rPr>
          <w:rFonts w:ascii="Times New Roman" w:hAnsi="Times New Roman" w:cs="Times New Roman"/>
          <w:sz w:val="28"/>
          <w:szCs w:val="28"/>
        </w:rPr>
        <w:t xml:space="preserve"> проводилась работником организации оператора по значениям индикаторов, представленных в Таблице 2. Для заполнения экспертного листа работник анализировал материалы, размещенные на официальном сайте образовательной организации. В ходе анализа было установлено, что на сайте размещены в полном объеме: информация о руководителе ОО, сведения о педагогических работниках. На сайте учреждения размещены методические материалы </w:t>
      </w:r>
      <w:r w:rsidR="00DB42AA">
        <w:rPr>
          <w:rFonts w:ascii="Times New Roman" w:hAnsi="Times New Roman" w:cs="Times New Roman"/>
          <w:sz w:val="28"/>
          <w:szCs w:val="28"/>
        </w:rPr>
        <w:t>более</w:t>
      </w:r>
      <w:r>
        <w:rPr>
          <w:rFonts w:ascii="Times New Roman" w:hAnsi="Times New Roman" w:cs="Times New Roman"/>
          <w:sz w:val="28"/>
          <w:szCs w:val="28"/>
        </w:rPr>
        <w:t xml:space="preserve"> 25% педагогических работников учреждения. Проведенный анализ позволил определ</w:t>
      </w:r>
      <w:r w:rsidR="00DB42AA">
        <w:rPr>
          <w:rFonts w:ascii="Times New Roman" w:hAnsi="Times New Roman" w:cs="Times New Roman"/>
          <w:sz w:val="28"/>
          <w:szCs w:val="28"/>
        </w:rPr>
        <w:t>и</w:t>
      </w:r>
      <w:r w:rsidR="00A34FD7">
        <w:rPr>
          <w:rFonts w:ascii="Times New Roman" w:hAnsi="Times New Roman" w:cs="Times New Roman"/>
          <w:sz w:val="28"/>
          <w:szCs w:val="28"/>
        </w:rPr>
        <w:t>ть суммарный балл показателя: 8</w:t>
      </w:r>
      <w:r>
        <w:rPr>
          <w:rFonts w:ascii="Times New Roman" w:hAnsi="Times New Roman" w:cs="Times New Roman"/>
          <w:sz w:val="28"/>
          <w:szCs w:val="28"/>
        </w:rPr>
        <w:t>.</w:t>
      </w:r>
    </w:p>
    <w:p w:rsidR="00EC0B70" w:rsidRDefault="00EC0B70" w:rsidP="00EC0B7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анкетных материалов родителей (законных представителей) воспитанников показал, что средний балл респондентов, удовлетворенных содержанием сведений о педагогических работниках организации, размещенных на </w:t>
      </w:r>
      <w:r>
        <w:rPr>
          <w:rFonts w:ascii="Times New Roman" w:hAnsi="Times New Roman" w:cs="Times New Roman"/>
          <w:sz w:val="28"/>
          <w:szCs w:val="28"/>
        </w:rPr>
        <w:lastRenderedPageBreak/>
        <w:t xml:space="preserve">официальном сайте </w:t>
      </w:r>
      <w:r w:rsidR="00CD358A">
        <w:rPr>
          <w:rFonts w:ascii="Times New Roman" w:hAnsi="Times New Roman" w:cs="Times New Roman"/>
          <w:sz w:val="28"/>
          <w:szCs w:val="28"/>
        </w:rPr>
        <w:t>учреждения составляет</w:t>
      </w:r>
      <w:r w:rsidR="00A34FD7">
        <w:rPr>
          <w:rFonts w:ascii="Times New Roman" w:hAnsi="Times New Roman" w:cs="Times New Roman"/>
          <w:sz w:val="28"/>
          <w:szCs w:val="28"/>
        </w:rPr>
        <w:t>8,1</w:t>
      </w:r>
      <w:r>
        <w:rPr>
          <w:rFonts w:ascii="Times New Roman" w:hAnsi="Times New Roman" w:cs="Times New Roman"/>
          <w:sz w:val="28"/>
          <w:szCs w:val="28"/>
        </w:rPr>
        <w:t>.   Средний балл родителей выразивших неудовлетворенность по</w:t>
      </w:r>
      <w:r w:rsidR="00A34FD7">
        <w:rPr>
          <w:rFonts w:ascii="Times New Roman" w:hAnsi="Times New Roman" w:cs="Times New Roman"/>
          <w:sz w:val="28"/>
          <w:szCs w:val="28"/>
        </w:rPr>
        <w:t xml:space="preserve"> данному показателю составил 1,9</w:t>
      </w:r>
      <w:r>
        <w:rPr>
          <w:rFonts w:ascii="Times New Roman" w:hAnsi="Times New Roman" w:cs="Times New Roman"/>
          <w:sz w:val="28"/>
          <w:szCs w:val="28"/>
        </w:rPr>
        <w:t>.</w:t>
      </w:r>
    </w:p>
    <w:p w:rsidR="00EC0B70" w:rsidRPr="00A235FD" w:rsidRDefault="00EC0B70" w:rsidP="00EC0B7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Интегральн</w:t>
      </w:r>
      <w:r w:rsidR="00DB42AA">
        <w:rPr>
          <w:rFonts w:ascii="Times New Roman" w:hAnsi="Times New Roman" w:cs="Times New Roman"/>
          <w:sz w:val="28"/>
          <w:szCs w:val="28"/>
        </w:rPr>
        <w:t xml:space="preserve">ый балл по показателю составил </w:t>
      </w:r>
      <w:r w:rsidR="00A34FD7" w:rsidRPr="00A235FD">
        <w:rPr>
          <w:rFonts w:ascii="Times New Roman" w:hAnsi="Times New Roman" w:cs="Times New Roman"/>
          <w:sz w:val="28"/>
          <w:szCs w:val="28"/>
        </w:rPr>
        <w:t>8</w:t>
      </w:r>
      <w:r w:rsidRPr="00A235FD">
        <w:rPr>
          <w:rFonts w:ascii="Times New Roman" w:hAnsi="Times New Roman" w:cs="Times New Roman"/>
          <w:sz w:val="28"/>
          <w:szCs w:val="28"/>
        </w:rPr>
        <w:t>.</w:t>
      </w:r>
    </w:p>
    <w:p w:rsidR="00EC0B70" w:rsidRDefault="00EC0B70" w:rsidP="00EC0B70">
      <w:pPr>
        <w:pStyle w:val="a6"/>
        <w:numPr>
          <w:ilvl w:val="1"/>
          <w:numId w:val="8"/>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Доступность взаимодействия с получателями образовательных услуг.</w:t>
      </w:r>
    </w:p>
    <w:p w:rsidR="00EC0B70" w:rsidRDefault="00EC0B70" w:rsidP="00EC0B70">
      <w:pPr>
        <w:pStyle w:val="a6"/>
        <w:autoSpaceDE w:val="0"/>
        <w:autoSpaceDN w:val="0"/>
        <w:adjustRightInd w:val="0"/>
        <w:spacing w:after="0"/>
        <w:ind w:left="0" w:firstLine="708"/>
        <w:jc w:val="both"/>
        <w:rPr>
          <w:rFonts w:ascii="Times New Roman" w:hAnsi="Times New Roman" w:cs="Times New Roman"/>
          <w:sz w:val="28"/>
          <w:szCs w:val="28"/>
        </w:rPr>
      </w:pPr>
      <w:r>
        <w:rPr>
          <w:rFonts w:ascii="Times New Roman" w:hAnsi="Times New Roman" w:cs="Times New Roman"/>
          <w:sz w:val="28"/>
          <w:szCs w:val="28"/>
        </w:rPr>
        <w:t>Экспертная оценка показателя: доступность взаимодействия с получателями образовательных услуг проводилась работником организации оператора по значениям индикаторов, представленных в Таблице 3. Для заполнения экспертного листа работник анализировал материалы, размещенные на официальном сайте образовательной организации. В ходе анализа было установлено, что на сайте размещены: электронный адрес организации, номер телефона руководителя организации, в разделе «для вас, родители» подраздел: вопрос-ответ, обеспечивающий возможность взаимодействия потребителей с администрацией образовательной организации. Проведенный анализ позволил определ</w:t>
      </w:r>
      <w:r w:rsidR="00BD06E4">
        <w:rPr>
          <w:rFonts w:ascii="Times New Roman" w:hAnsi="Times New Roman" w:cs="Times New Roman"/>
          <w:sz w:val="28"/>
          <w:szCs w:val="28"/>
        </w:rPr>
        <w:t xml:space="preserve">ить суммарный балл показателя: </w:t>
      </w:r>
      <w:r w:rsidR="00A34FD7">
        <w:rPr>
          <w:rFonts w:ascii="Times New Roman" w:hAnsi="Times New Roman" w:cs="Times New Roman"/>
          <w:sz w:val="28"/>
          <w:szCs w:val="28"/>
        </w:rPr>
        <w:t>9</w:t>
      </w:r>
      <w:r>
        <w:rPr>
          <w:rFonts w:ascii="Times New Roman" w:hAnsi="Times New Roman" w:cs="Times New Roman"/>
          <w:sz w:val="28"/>
          <w:szCs w:val="28"/>
        </w:rPr>
        <w:t>.</w:t>
      </w:r>
    </w:p>
    <w:p w:rsidR="00EC0B70" w:rsidRDefault="00EC0B70" w:rsidP="00EC0B70">
      <w:pPr>
        <w:pStyle w:val="a6"/>
        <w:autoSpaceDE w:val="0"/>
        <w:autoSpaceDN w:val="0"/>
        <w:adjustRightInd w:val="0"/>
        <w:spacing w:after="0"/>
        <w:ind w:left="0" w:firstLine="708"/>
        <w:jc w:val="both"/>
        <w:rPr>
          <w:rFonts w:ascii="Times New Roman" w:hAnsi="Times New Roman" w:cs="Times New Roman"/>
          <w:sz w:val="28"/>
          <w:szCs w:val="28"/>
          <w:lang w:bidi="hi-IN"/>
        </w:rPr>
      </w:pPr>
      <w:r>
        <w:rPr>
          <w:rFonts w:ascii="Times New Roman" w:hAnsi="Times New Roman" w:cs="Times New Roman"/>
          <w:sz w:val="28"/>
          <w:szCs w:val="28"/>
          <w:lang w:bidi="hi-IN"/>
        </w:rPr>
        <w:t>Ответы родителей на утверждение, связанное с оценкой удовлетворенности потребителей доступностью взаимодействия с администрацией или педагогическими работниками ДОУ  по телефону, электронной почте, с помощью электронных сервисов, через непосредственное общение, показали, что</w:t>
      </w:r>
      <w:r>
        <w:rPr>
          <w:rFonts w:ascii="Times New Roman" w:hAnsi="Times New Roman" w:cs="Times New Roman"/>
          <w:sz w:val="28"/>
          <w:szCs w:val="28"/>
        </w:rPr>
        <w:t xml:space="preserve"> средний балл респондентов, высоко оценивших </w:t>
      </w:r>
      <w:r>
        <w:rPr>
          <w:rFonts w:ascii="Times New Roman" w:hAnsi="Times New Roman" w:cs="Times New Roman"/>
          <w:sz w:val="28"/>
          <w:szCs w:val="28"/>
          <w:lang w:bidi="hi-IN"/>
        </w:rPr>
        <w:t xml:space="preserve">возможность получения обратной связи различными способами составил </w:t>
      </w:r>
      <w:r w:rsidR="00CD358A">
        <w:rPr>
          <w:rFonts w:ascii="Times New Roman" w:hAnsi="Times New Roman" w:cs="Times New Roman"/>
          <w:sz w:val="28"/>
          <w:szCs w:val="28"/>
          <w:lang w:bidi="hi-IN"/>
        </w:rPr>
        <w:t>10</w:t>
      </w:r>
      <w:r>
        <w:rPr>
          <w:rFonts w:ascii="Times New Roman" w:hAnsi="Times New Roman" w:cs="Times New Roman"/>
          <w:sz w:val="28"/>
          <w:szCs w:val="28"/>
          <w:lang w:bidi="hi-IN"/>
        </w:rPr>
        <w:t xml:space="preserve">, </w:t>
      </w:r>
      <w:r w:rsidR="00CD358A">
        <w:rPr>
          <w:rFonts w:ascii="Times New Roman" w:hAnsi="Times New Roman" w:cs="Times New Roman"/>
          <w:sz w:val="28"/>
          <w:szCs w:val="28"/>
          <w:lang w:bidi="hi-IN"/>
        </w:rPr>
        <w:t xml:space="preserve">все потребители) выразили </w:t>
      </w:r>
      <w:r>
        <w:rPr>
          <w:rFonts w:ascii="Times New Roman" w:hAnsi="Times New Roman" w:cs="Times New Roman"/>
          <w:sz w:val="28"/>
          <w:szCs w:val="28"/>
          <w:lang w:bidi="hi-IN"/>
        </w:rPr>
        <w:t xml:space="preserve">удовлетворенность  по данному показателю.  </w:t>
      </w:r>
    </w:p>
    <w:p w:rsidR="00EC0B70" w:rsidRPr="00A235FD" w:rsidRDefault="00EC0B70" w:rsidP="00EC0B7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Интегральн</w:t>
      </w:r>
      <w:r w:rsidR="00BD06E4">
        <w:rPr>
          <w:rFonts w:ascii="Times New Roman" w:hAnsi="Times New Roman" w:cs="Times New Roman"/>
          <w:sz w:val="28"/>
          <w:szCs w:val="28"/>
        </w:rPr>
        <w:t xml:space="preserve">ый балл по показателю составил </w:t>
      </w:r>
      <w:r w:rsidR="00A34FD7" w:rsidRPr="00A235FD">
        <w:rPr>
          <w:rFonts w:ascii="Times New Roman" w:hAnsi="Times New Roman" w:cs="Times New Roman"/>
          <w:sz w:val="28"/>
          <w:szCs w:val="28"/>
        </w:rPr>
        <w:t>9,5</w:t>
      </w:r>
      <w:r w:rsidRPr="00A235FD">
        <w:rPr>
          <w:rFonts w:ascii="Times New Roman" w:hAnsi="Times New Roman" w:cs="Times New Roman"/>
          <w:sz w:val="28"/>
          <w:szCs w:val="28"/>
        </w:rPr>
        <w:t>.</w:t>
      </w:r>
    </w:p>
    <w:p w:rsidR="00EC0B70" w:rsidRDefault="00EC0B70" w:rsidP="00EC0B70">
      <w:pPr>
        <w:pStyle w:val="a5"/>
        <w:spacing w:before="0" w:beforeAutospacing="0" w:after="0" w:afterAutospacing="0"/>
        <w:ind w:left="720"/>
        <w:jc w:val="right"/>
        <w:rPr>
          <w:color w:val="000000"/>
        </w:rPr>
      </w:pPr>
      <w:r>
        <w:rPr>
          <w:color w:val="000000"/>
        </w:rPr>
        <w:t xml:space="preserve">Таблица 3. </w:t>
      </w:r>
    </w:p>
    <w:p w:rsidR="00EC0B70" w:rsidRDefault="00EC0B70" w:rsidP="00EC0B70">
      <w:pPr>
        <w:pStyle w:val="a6"/>
        <w:spacing w:after="0"/>
        <w:jc w:val="right"/>
        <w:rPr>
          <w:rFonts w:ascii="Times New Roman" w:hAnsi="Times New Roman" w:cs="Times New Roman"/>
          <w:sz w:val="24"/>
          <w:szCs w:val="24"/>
        </w:rPr>
      </w:pPr>
      <w:r>
        <w:rPr>
          <w:rFonts w:ascii="Times New Roman" w:hAnsi="Times New Roman" w:cs="Times New Roman"/>
          <w:sz w:val="24"/>
          <w:szCs w:val="24"/>
        </w:rPr>
        <w:t>Результат экспертной оценки  показателя: доступность</w:t>
      </w:r>
    </w:p>
    <w:p w:rsidR="00EC0B70" w:rsidRDefault="00EC0B70" w:rsidP="00EC0B70">
      <w:pPr>
        <w:pStyle w:val="a6"/>
        <w:jc w:val="right"/>
        <w:rPr>
          <w:rFonts w:ascii="Times New Roman" w:hAnsi="Times New Roman" w:cs="Times New Roman"/>
          <w:sz w:val="24"/>
          <w:szCs w:val="24"/>
        </w:rPr>
      </w:pPr>
      <w:r>
        <w:rPr>
          <w:rFonts w:ascii="Times New Roman" w:hAnsi="Times New Roman" w:cs="Times New Roman"/>
          <w:sz w:val="24"/>
          <w:szCs w:val="24"/>
        </w:rPr>
        <w:t xml:space="preserve"> взаимодействия с получателями образовательных услуг</w:t>
      </w:r>
    </w:p>
    <w:tbl>
      <w:tblPr>
        <w:tblStyle w:val="a7"/>
        <w:tblW w:w="0" w:type="auto"/>
        <w:tblLayout w:type="fixed"/>
        <w:tblLook w:val="04A0"/>
      </w:tblPr>
      <w:tblGrid>
        <w:gridCol w:w="959"/>
        <w:gridCol w:w="3733"/>
        <w:gridCol w:w="1512"/>
        <w:gridCol w:w="2976"/>
        <w:gridCol w:w="5245"/>
        <w:gridCol w:w="851"/>
      </w:tblGrid>
      <w:tr w:rsidR="00EC0B70" w:rsidTr="00B91151">
        <w:tc>
          <w:tcPr>
            <w:tcW w:w="959"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4"/>
                <w:szCs w:val="24"/>
              </w:rPr>
            </w:pPr>
            <w:r>
              <w:rPr>
                <w:rFonts w:ascii="Times New Roman" w:hAnsi="Times New Roman" w:cs="Times New Roman"/>
                <w:sz w:val="24"/>
                <w:szCs w:val="24"/>
              </w:rPr>
              <w:t>1.3.</w:t>
            </w:r>
          </w:p>
        </w:tc>
        <w:tc>
          <w:tcPr>
            <w:tcW w:w="3733"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pStyle w:val="a6"/>
              <w:ind w:left="0"/>
              <w:rPr>
                <w:rFonts w:ascii="Times New Roman" w:hAnsi="Times New Roman"/>
                <w:sz w:val="24"/>
                <w:szCs w:val="24"/>
              </w:rPr>
            </w:pPr>
            <w:r>
              <w:rPr>
                <w:rFonts w:ascii="Times New Roman" w:eastAsia="Times New Roman" w:hAnsi="Times New Roman"/>
                <w:sz w:val="24"/>
                <w:szCs w:val="24"/>
                <w:lang w:eastAsia="ru-RU"/>
              </w:rPr>
              <w:t xml:space="preserve">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через непосредственное общение, в том числе наличие возможности внесения предложений, </w:t>
            </w:r>
            <w:r>
              <w:rPr>
                <w:rFonts w:ascii="Times New Roman" w:eastAsia="Times New Roman" w:hAnsi="Times New Roman"/>
                <w:sz w:val="24"/>
                <w:szCs w:val="24"/>
                <w:lang w:eastAsia="ru-RU"/>
              </w:rPr>
              <w:lastRenderedPageBreak/>
              <w:t>направленных на улучшение работы организации</w:t>
            </w:r>
          </w:p>
        </w:tc>
        <w:tc>
          <w:tcPr>
            <w:tcW w:w="1512"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pStyle w:val="a6"/>
              <w:ind w:left="0"/>
              <w:jc w:val="center"/>
              <w:rPr>
                <w:rFonts w:ascii="Times New Roman" w:hAnsi="Times New Roman"/>
                <w:sz w:val="24"/>
                <w:szCs w:val="24"/>
              </w:rPr>
            </w:pPr>
            <w:r>
              <w:rPr>
                <w:rFonts w:ascii="Times New Roman" w:hAnsi="Times New Roman"/>
                <w:sz w:val="24"/>
                <w:szCs w:val="24"/>
              </w:rPr>
              <w:lastRenderedPageBreak/>
              <w:t>Баллы (от 0 до 10)</w:t>
            </w:r>
          </w:p>
        </w:tc>
        <w:tc>
          <w:tcPr>
            <w:tcW w:w="2976" w:type="dxa"/>
            <w:tcBorders>
              <w:top w:val="single" w:sz="4" w:space="0" w:color="auto"/>
              <w:left w:val="single" w:sz="4" w:space="0" w:color="auto"/>
              <w:bottom w:val="single" w:sz="4" w:space="0" w:color="auto"/>
              <w:right w:val="single" w:sz="4" w:space="0" w:color="auto"/>
            </w:tcBorders>
          </w:tcPr>
          <w:p w:rsidR="00EC0B70" w:rsidRDefault="00EC0B70" w:rsidP="00B9115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1.Наличие адреса электронной почты (общей) организации на сайте организации </w:t>
            </w:r>
          </w:p>
        </w:tc>
        <w:tc>
          <w:tcPr>
            <w:tcW w:w="5245" w:type="dxa"/>
            <w:tcBorders>
              <w:top w:val="single" w:sz="4" w:space="0" w:color="auto"/>
              <w:left w:val="single" w:sz="4" w:space="0" w:color="auto"/>
              <w:bottom w:val="single" w:sz="4" w:space="0" w:color="auto"/>
              <w:right w:val="single" w:sz="4" w:space="0" w:color="auto"/>
            </w:tcBorders>
            <w:hideMark/>
          </w:tcPr>
          <w:p w:rsidR="00EC0B70" w:rsidRDefault="00FA4C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r w:rsidR="00EC0B70">
              <w:rPr>
                <w:rFonts w:ascii="Times New Roman" w:eastAsia="Times New Roman" w:hAnsi="Times New Roman" w:cs="Times New Roman"/>
                <w:sz w:val="24"/>
                <w:szCs w:val="24"/>
              </w:rPr>
              <w:t xml:space="preserve"> балл</w:t>
            </w:r>
            <w:r w:rsidR="00234925">
              <w:rPr>
                <w:rFonts w:ascii="Times New Roman" w:eastAsia="Times New Roman" w:hAnsi="Times New Roman" w:cs="Times New Roman"/>
                <w:sz w:val="24"/>
                <w:szCs w:val="24"/>
              </w:rPr>
              <w:t>а</w:t>
            </w:r>
          </w:p>
        </w:tc>
        <w:tc>
          <w:tcPr>
            <w:tcW w:w="851" w:type="dxa"/>
            <w:tcBorders>
              <w:top w:val="single" w:sz="4" w:space="0" w:color="auto"/>
              <w:left w:val="single" w:sz="4" w:space="0" w:color="auto"/>
              <w:bottom w:val="single" w:sz="4" w:space="0" w:color="auto"/>
              <w:right w:val="single" w:sz="4" w:space="0" w:color="auto"/>
            </w:tcBorders>
            <w:hideMark/>
          </w:tcPr>
          <w:p w:rsidR="00EC0B70" w:rsidRDefault="00FA4C53">
            <w:pPr>
              <w:jc w:val="both"/>
              <w:rPr>
                <w:rFonts w:ascii="Times New Roman" w:hAnsi="Times New Roman" w:cs="Times New Roman"/>
                <w:b/>
                <w:sz w:val="24"/>
                <w:szCs w:val="24"/>
              </w:rPr>
            </w:pPr>
            <w:r>
              <w:rPr>
                <w:rFonts w:ascii="Times New Roman" w:hAnsi="Times New Roman" w:cs="Times New Roman"/>
                <w:b/>
                <w:sz w:val="24"/>
                <w:szCs w:val="24"/>
              </w:rPr>
              <w:t>1</w:t>
            </w:r>
          </w:p>
        </w:tc>
      </w:tr>
      <w:tr w:rsidR="00EC0B70" w:rsidTr="00B91151">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EC0B70" w:rsidRDefault="00EC0B70" w:rsidP="00B9115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2.Наличие номера телефона руководителя (приемная) на сайте организации </w:t>
            </w:r>
          </w:p>
        </w:tc>
        <w:tc>
          <w:tcPr>
            <w:tcW w:w="5245" w:type="dxa"/>
            <w:tcBorders>
              <w:top w:val="single" w:sz="4" w:space="0" w:color="auto"/>
              <w:left w:val="single" w:sz="4" w:space="0" w:color="auto"/>
              <w:bottom w:val="single" w:sz="4" w:space="0" w:color="auto"/>
              <w:right w:val="single" w:sz="4" w:space="0" w:color="auto"/>
            </w:tcBorders>
          </w:tcPr>
          <w:p w:rsidR="00EC0B70" w:rsidRDefault="00FA4C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w:t>
            </w:r>
            <w:r w:rsidR="00EC0B70">
              <w:rPr>
                <w:rFonts w:ascii="Times New Roman" w:eastAsia="Times New Roman" w:hAnsi="Times New Roman" w:cs="Times New Roman"/>
                <w:sz w:val="24"/>
                <w:szCs w:val="24"/>
              </w:rPr>
              <w:t>балл</w:t>
            </w:r>
            <w:r w:rsidR="00234925">
              <w:rPr>
                <w:rFonts w:ascii="Times New Roman" w:eastAsia="Times New Roman" w:hAnsi="Times New Roman" w:cs="Times New Roman"/>
                <w:sz w:val="24"/>
                <w:szCs w:val="24"/>
              </w:rPr>
              <w:t>а</w:t>
            </w:r>
          </w:p>
          <w:p w:rsidR="00EC0B70" w:rsidRDefault="00EC0B70">
            <w:pP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EC0B70" w:rsidRDefault="00FA4C53">
            <w:pPr>
              <w:jc w:val="both"/>
              <w:rPr>
                <w:rFonts w:ascii="Times New Roman" w:hAnsi="Times New Roman" w:cs="Times New Roman"/>
                <w:b/>
                <w:sz w:val="24"/>
                <w:szCs w:val="24"/>
              </w:rPr>
            </w:pPr>
            <w:r>
              <w:rPr>
                <w:rFonts w:ascii="Times New Roman" w:hAnsi="Times New Roman" w:cs="Times New Roman"/>
                <w:b/>
                <w:sz w:val="24"/>
                <w:szCs w:val="24"/>
              </w:rPr>
              <w:t>1</w:t>
            </w:r>
          </w:p>
        </w:tc>
      </w:tr>
      <w:tr w:rsidR="00EC0B70" w:rsidTr="00B91151">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3.Наличие возможности взаимодействия с помощью электронных </w:t>
            </w:r>
            <w:r>
              <w:rPr>
                <w:rFonts w:ascii="Times New Roman" w:eastAsia="Times New Roman" w:hAnsi="Times New Roman" w:cs="Times New Roman"/>
                <w:sz w:val="24"/>
                <w:szCs w:val="24"/>
              </w:rPr>
              <w:lastRenderedPageBreak/>
              <w:t>сервисов (электронная форма для обращений и внесения предложений)</w:t>
            </w:r>
          </w:p>
        </w:tc>
        <w:tc>
          <w:tcPr>
            <w:tcW w:w="5245" w:type="dxa"/>
            <w:tcBorders>
              <w:top w:val="single" w:sz="4" w:space="0" w:color="auto"/>
              <w:left w:val="single" w:sz="4" w:space="0" w:color="auto"/>
              <w:bottom w:val="single" w:sz="4" w:space="0" w:color="auto"/>
              <w:right w:val="single" w:sz="4" w:space="0" w:color="auto"/>
            </w:tcBorders>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Отсутствие возможности  - 0 баллов, возможность взаимодействия через электронную почту ОО – 2 балла; наличие </w:t>
            </w:r>
            <w:r>
              <w:rPr>
                <w:rFonts w:ascii="Times New Roman" w:eastAsia="Times New Roman" w:hAnsi="Times New Roman" w:cs="Times New Roman"/>
                <w:sz w:val="24"/>
                <w:szCs w:val="24"/>
              </w:rPr>
              <w:lastRenderedPageBreak/>
              <w:t>раздела: консультация специалиста – 2 балла; наличие раздела для внесения предложений и размещения претензий (жалоб) – 2 балла</w:t>
            </w:r>
          </w:p>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Максимально: 6 баллов</w:t>
            </w:r>
          </w:p>
          <w:p w:rsidR="00EC0B70" w:rsidRDefault="00EC0B70">
            <w:pP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EC0B70" w:rsidRDefault="00CD358A" w:rsidP="00FA4C53">
            <w:pPr>
              <w:jc w:val="both"/>
              <w:rPr>
                <w:rFonts w:ascii="Times New Roman" w:hAnsi="Times New Roman" w:cs="Times New Roman"/>
                <w:sz w:val="24"/>
                <w:szCs w:val="24"/>
              </w:rPr>
            </w:pPr>
            <w:r>
              <w:rPr>
                <w:rFonts w:ascii="Times New Roman" w:hAnsi="Times New Roman" w:cs="Times New Roman"/>
                <w:sz w:val="24"/>
                <w:szCs w:val="24"/>
              </w:rPr>
              <w:lastRenderedPageBreak/>
              <w:t>8</w:t>
            </w:r>
          </w:p>
        </w:tc>
      </w:tr>
      <w:tr w:rsidR="00EC0B70" w:rsidTr="00B91151">
        <w:tc>
          <w:tcPr>
            <w:tcW w:w="14425" w:type="dxa"/>
            <w:gridSpan w:val="5"/>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b/>
                <w:sz w:val="24"/>
                <w:szCs w:val="24"/>
              </w:rPr>
            </w:pPr>
            <w:r>
              <w:rPr>
                <w:rFonts w:ascii="Times New Roman" w:eastAsia="Times New Roman" w:hAnsi="Times New Roman" w:cs="Times New Roman"/>
                <w:b/>
                <w:sz w:val="24"/>
                <w:szCs w:val="24"/>
              </w:rPr>
              <w:lastRenderedPageBreak/>
              <w:t>Суммарный балл</w:t>
            </w:r>
          </w:p>
        </w:tc>
        <w:tc>
          <w:tcPr>
            <w:tcW w:w="851" w:type="dxa"/>
            <w:tcBorders>
              <w:top w:val="single" w:sz="4" w:space="0" w:color="auto"/>
              <w:left w:val="single" w:sz="4" w:space="0" w:color="auto"/>
              <w:bottom w:val="single" w:sz="4" w:space="0" w:color="auto"/>
              <w:right w:val="single" w:sz="4" w:space="0" w:color="auto"/>
            </w:tcBorders>
            <w:hideMark/>
          </w:tcPr>
          <w:p w:rsidR="00EC0B70" w:rsidRDefault="00CD358A" w:rsidP="00CD358A">
            <w:pPr>
              <w:jc w:val="both"/>
              <w:rPr>
                <w:rFonts w:ascii="Times New Roman" w:hAnsi="Times New Roman" w:cs="Times New Roman"/>
                <w:b/>
                <w:sz w:val="24"/>
                <w:szCs w:val="24"/>
              </w:rPr>
            </w:pPr>
            <w:r>
              <w:rPr>
                <w:rFonts w:ascii="Times New Roman" w:hAnsi="Times New Roman" w:cs="Times New Roman"/>
                <w:b/>
                <w:sz w:val="24"/>
                <w:szCs w:val="24"/>
              </w:rPr>
              <w:t>10</w:t>
            </w:r>
          </w:p>
        </w:tc>
      </w:tr>
    </w:tbl>
    <w:p w:rsidR="00EC0B70" w:rsidRDefault="00EC0B70" w:rsidP="00EC0B70">
      <w:pPr>
        <w:pStyle w:val="a6"/>
        <w:autoSpaceDE w:val="0"/>
        <w:autoSpaceDN w:val="0"/>
        <w:adjustRightInd w:val="0"/>
        <w:spacing w:after="0"/>
        <w:ind w:left="0"/>
        <w:jc w:val="both"/>
        <w:rPr>
          <w:rFonts w:ascii="Times New Roman" w:hAnsi="Times New Roman" w:cs="Times New Roman"/>
          <w:sz w:val="28"/>
          <w:szCs w:val="28"/>
        </w:rPr>
      </w:pPr>
    </w:p>
    <w:p w:rsidR="00EC0B70" w:rsidRDefault="00EC0B70" w:rsidP="00EC0B70">
      <w:pPr>
        <w:pStyle w:val="a6"/>
        <w:numPr>
          <w:ilvl w:val="1"/>
          <w:numId w:val="8"/>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Доступность сведений о ходе рассмотрения обращений.</w:t>
      </w:r>
    </w:p>
    <w:p w:rsidR="00EC0B70" w:rsidRDefault="00EC0B70" w:rsidP="00EC0B70">
      <w:pPr>
        <w:pStyle w:val="a6"/>
        <w:autoSpaceDE w:val="0"/>
        <w:autoSpaceDN w:val="0"/>
        <w:adjustRightInd w:val="0"/>
        <w:spacing w:after="0"/>
        <w:ind w:left="0" w:firstLine="708"/>
        <w:jc w:val="both"/>
        <w:rPr>
          <w:rFonts w:ascii="Times New Roman" w:hAnsi="Times New Roman" w:cs="Times New Roman"/>
          <w:sz w:val="28"/>
          <w:szCs w:val="28"/>
        </w:rPr>
      </w:pPr>
      <w:r>
        <w:rPr>
          <w:rFonts w:ascii="Times New Roman" w:hAnsi="Times New Roman" w:cs="Times New Roman"/>
          <w:sz w:val="28"/>
          <w:szCs w:val="28"/>
        </w:rPr>
        <w:t>Экспертная оценка показателя: доступность сведений о ходе рассмотрения обращений проводилась работником организации оператора по значениям индикаторов, представленных в Таблице 4. Для заполнения экспертного листа работник анализировал структурные элементы официального сайта организации. В ходе анализа было установлено, что на сайте не предусмотрены структурные разделы, позволяющие потребителям самостоятельно отслеживать ход рассмотрения своих обращений. Проведенный анализ позволил определить суммарный балл показателя: 0.</w:t>
      </w:r>
    </w:p>
    <w:p w:rsidR="00EC0B70" w:rsidRDefault="00EC0B70" w:rsidP="00EC0B70">
      <w:pPr>
        <w:pStyle w:val="a5"/>
        <w:spacing w:before="0" w:beforeAutospacing="0" w:after="0" w:afterAutospacing="0"/>
        <w:ind w:left="720"/>
        <w:jc w:val="right"/>
        <w:rPr>
          <w:color w:val="000000"/>
        </w:rPr>
      </w:pPr>
      <w:r>
        <w:rPr>
          <w:color w:val="000000"/>
        </w:rPr>
        <w:t xml:space="preserve">Таблица 4. </w:t>
      </w:r>
    </w:p>
    <w:p w:rsidR="00EC0B70" w:rsidRDefault="00EC0B70" w:rsidP="00EC0B70">
      <w:pPr>
        <w:pStyle w:val="a6"/>
        <w:spacing w:after="0"/>
        <w:jc w:val="right"/>
        <w:rPr>
          <w:rFonts w:ascii="Times New Roman" w:hAnsi="Times New Roman" w:cs="Times New Roman"/>
          <w:sz w:val="24"/>
          <w:szCs w:val="24"/>
        </w:rPr>
      </w:pPr>
      <w:r>
        <w:rPr>
          <w:rFonts w:ascii="Times New Roman" w:hAnsi="Times New Roman" w:cs="Times New Roman"/>
          <w:sz w:val="24"/>
          <w:szCs w:val="24"/>
        </w:rPr>
        <w:t xml:space="preserve">Результат экспертной оценки  показателя: </w:t>
      </w:r>
    </w:p>
    <w:p w:rsidR="00EC0B70" w:rsidRDefault="00EC0B70" w:rsidP="00EC0B70">
      <w:pPr>
        <w:pStyle w:val="a6"/>
        <w:spacing w:after="0"/>
        <w:jc w:val="right"/>
        <w:rPr>
          <w:rFonts w:ascii="Times New Roman" w:hAnsi="Times New Roman" w:cs="Times New Roman"/>
          <w:sz w:val="24"/>
          <w:szCs w:val="24"/>
        </w:rPr>
      </w:pPr>
      <w:r>
        <w:rPr>
          <w:rFonts w:ascii="Times New Roman" w:hAnsi="Times New Roman" w:cs="Times New Roman"/>
          <w:sz w:val="24"/>
          <w:szCs w:val="24"/>
        </w:rPr>
        <w:t>доступность сведений о ходе рассмотрения обращений</w:t>
      </w:r>
    </w:p>
    <w:p w:rsidR="00EC0B70" w:rsidRDefault="00EC0B70" w:rsidP="00EC0B70">
      <w:pPr>
        <w:pStyle w:val="a6"/>
        <w:autoSpaceDE w:val="0"/>
        <w:autoSpaceDN w:val="0"/>
        <w:adjustRightInd w:val="0"/>
        <w:spacing w:after="0"/>
        <w:ind w:left="0" w:firstLine="708"/>
        <w:jc w:val="both"/>
        <w:rPr>
          <w:rFonts w:ascii="Times New Roman" w:hAnsi="Times New Roman" w:cs="Times New Roman"/>
          <w:sz w:val="28"/>
          <w:szCs w:val="28"/>
        </w:rPr>
      </w:pPr>
    </w:p>
    <w:tbl>
      <w:tblPr>
        <w:tblStyle w:val="a7"/>
        <w:tblW w:w="0" w:type="auto"/>
        <w:tblLayout w:type="fixed"/>
        <w:tblLook w:val="04A0"/>
      </w:tblPr>
      <w:tblGrid>
        <w:gridCol w:w="959"/>
        <w:gridCol w:w="3733"/>
        <w:gridCol w:w="1913"/>
        <w:gridCol w:w="3426"/>
        <w:gridCol w:w="3828"/>
        <w:gridCol w:w="1559"/>
      </w:tblGrid>
      <w:tr w:rsidR="00EC0B70" w:rsidTr="00CF4763">
        <w:tc>
          <w:tcPr>
            <w:tcW w:w="959"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b/>
                <w:sz w:val="24"/>
                <w:szCs w:val="24"/>
              </w:rPr>
            </w:pPr>
            <w:r>
              <w:rPr>
                <w:rFonts w:ascii="Times New Roman" w:hAnsi="Times New Roman" w:cs="Times New Roman"/>
                <w:b/>
                <w:sz w:val="24"/>
                <w:szCs w:val="24"/>
              </w:rPr>
              <w:t>1.4.</w:t>
            </w:r>
          </w:p>
        </w:tc>
        <w:tc>
          <w:tcPr>
            <w:tcW w:w="3733"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pStyle w:val="a6"/>
              <w:ind w:left="0"/>
              <w:jc w:val="center"/>
              <w:rPr>
                <w:rFonts w:ascii="Times New Roman" w:hAnsi="Times New Roman"/>
                <w:sz w:val="24"/>
                <w:szCs w:val="24"/>
              </w:rPr>
            </w:pPr>
            <w:r>
              <w:rPr>
                <w:rFonts w:ascii="Times New Roman" w:hAnsi="Times New Roman"/>
                <w:sz w:val="24"/>
                <w:szCs w:val="24"/>
              </w:rPr>
              <w:t>Доступность сведений о ходе рассмотрения обращений, поступивших в организацию от заинтересованных граждан (по телефону, по электронной почте, с помощью электронных сервисов, доступных на официальном сайте)</w:t>
            </w:r>
          </w:p>
        </w:tc>
        <w:tc>
          <w:tcPr>
            <w:tcW w:w="1913"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pStyle w:val="a6"/>
              <w:ind w:left="0"/>
              <w:jc w:val="center"/>
              <w:rPr>
                <w:rFonts w:ascii="Times New Roman" w:hAnsi="Times New Roman"/>
                <w:sz w:val="24"/>
                <w:szCs w:val="24"/>
              </w:rPr>
            </w:pPr>
            <w:r>
              <w:rPr>
                <w:rFonts w:ascii="Times New Roman" w:hAnsi="Times New Roman"/>
                <w:sz w:val="24"/>
                <w:szCs w:val="24"/>
              </w:rPr>
              <w:t>Балл (от 0 до 10)</w:t>
            </w:r>
          </w:p>
        </w:tc>
        <w:tc>
          <w:tcPr>
            <w:tcW w:w="3426"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1.Наличие возможности поиска и получения сведений по реквизитам обращений о ходе его рассмотрения</w:t>
            </w:r>
          </w:p>
        </w:tc>
        <w:tc>
          <w:tcPr>
            <w:tcW w:w="3828"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0- отсутствие возможности;</w:t>
            </w:r>
          </w:p>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 наличие возможности</w:t>
            </w:r>
          </w:p>
        </w:tc>
        <w:tc>
          <w:tcPr>
            <w:tcW w:w="1559"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b/>
                <w:sz w:val="24"/>
                <w:szCs w:val="24"/>
              </w:rPr>
            </w:pPr>
            <w:r>
              <w:rPr>
                <w:rFonts w:ascii="Times New Roman" w:hAnsi="Times New Roman" w:cs="Times New Roman"/>
                <w:b/>
                <w:sz w:val="24"/>
                <w:szCs w:val="24"/>
              </w:rPr>
              <w:t>0</w:t>
            </w:r>
          </w:p>
        </w:tc>
      </w:tr>
      <w:tr w:rsidR="00EC0B70" w:rsidTr="00CF4763">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b/>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3426"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2.Наличие ранжированной информации об обращениях граждан (жалобы, предложения, вопросы и др.)</w:t>
            </w:r>
          </w:p>
        </w:tc>
        <w:tc>
          <w:tcPr>
            <w:tcW w:w="3828"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 баллов – отсутствие информации;</w:t>
            </w:r>
          </w:p>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4 балла – наличие ранжированной информации</w:t>
            </w:r>
          </w:p>
        </w:tc>
        <w:tc>
          <w:tcPr>
            <w:tcW w:w="1559"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b/>
                <w:sz w:val="24"/>
                <w:szCs w:val="24"/>
              </w:rPr>
            </w:pPr>
            <w:r>
              <w:rPr>
                <w:rFonts w:ascii="Times New Roman" w:hAnsi="Times New Roman" w:cs="Times New Roman"/>
                <w:b/>
                <w:sz w:val="24"/>
                <w:szCs w:val="24"/>
              </w:rPr>
              <w:t>0</w:t>
            </w:r>
          </w:p>
        </w:tc>
      </w:tr>
      <w:tr w:rsidR="00EC0B70" w:rsidTr="00CF4763">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b/>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3426"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3.Наличие возможности отслеживать ход рассмотрения обращения граждан</w:t>
            </w:r>
          </w:p>
        </w:tc>
        <w:tc>
          <w:tcPr>
            <w:tcW w:w="3828"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0- отсутствие возможности;</w:t>
            </w:r>
          </w:p>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балла- наличие возможности </w:t>
            </w:r>
          </w:p>
        </w:tc>
        <w:tc>
          <w:tcPr>
            <w:tcW w:w="1559"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b/>
                <w:sz w:val="24"/>
                <w:szCs w:val="24"/>
              </w:rPr>
            </w:pPr>
            <w:r>
              <w:rPr>
                <w:rFonts w:ascii="Times New Roman" w:hAnsi="Times New Roman" w:cs="Times New Roman"/>
                <w:b/>
                <w:sz w:val="24"/>
                <w:szCs w:val="24"/>
              </w:rPr>
              <w:t>0</w:t>
            </w:r>
          </w:p>
        </w:tc>
      </w:tr>
      <w:tr w:rsidR="00EC0B70" w:rsidTr="00CF4763">
        <w:tc>
          <w:tcPr>
            <w:tcW w:w="13859" w:type="dxa"/>
            <w:gridSpan w:val="5"/>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b/>
                <w:sz w:val="24"/>
                <w:szCs w:val="24"/>
              </w:rPr>
            </w:pPr>
            <w:r>
              <w:rPr>
                <w:rFonts w:ascii="Times New Roman" w:eastAsia="Times New Roman" w:hAnsi="Times New Roman" w:cs="Times New Roman"/>
                <w:b/>
                <w:sz w:val="24"/>
                <w:szCs w:val="24"/>
              </w:rPr>
              <w:t>Суммарный балл</w:t>
            </w:r>
          </w:p>
        </w:tc>
        <w:tc>
          <w:tcPr>
            <w:tcW w:w="1559"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b/>
                <w:sz w:val="24"/>
                <w:szCs w:val="24"/>
              </w:rPr>
            </w:pPr>
            <w:r>
              <w:rPr>
                <w:rFonts w:ascii="Times New Roman" w:hAnsi="Times New Roman" w:cs="Times New Roman"/>
                <w:b/>
                <w:sz w:val="24"/>
                <w:szCs w:val="24"/>
              </w:rPr>
              <w:t>0</w:t>
            </w:r>
          </w:p>
        </w:tc>
      </w:tr>
    </w:tbl>
    <w:p w:rsidR="00EC0B70" w:rsidRDefault="00EC0B70" w:rsidP="00EC0B70">
      <w:pPr>
        <w:pStyle w:val="a6"/>
        <w:autoSpaceDE w:val="0"/>
        <w:autoSpaceDN w:val="0"/>
        <w:adjustRightInd w:val="0"/>
        <w:spacing w:after="0"/>
        <w:ind w:left="0" w:firstLine="708"/>
        <w:jc w:val="both"/>
        <w:rPr>
          <w:rFonts w:ascii="Times New Roman" w:hAnsi="Times New Roman" w:cs="Times New Roman"/>
          <w:sz w:val="28"/>
          <w:szCs w:val="28"/>
        </w:rPr>
      </w:pPr>
    </w:p>
    <w:p w:rsidR="00EC0B70" w:rsidRDefault="00730C64" w:rsidP="00EC0B70">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то же время, 98</w:t>
      </w:r>
      <w:r w:rsidR="00EC0B70">
        <w:rPr>
          <w:rFonts w:ascii="Times New Roman" w:eastAsia="Times New Roman" w:hAnsi="Times New Roman" w:cs="Times New Roman"/>
          <w:sz w:val="28"/>
          <w:szCs w:val="28"/>
          <w:lang w:eastAsia="ru-RU"/>
        </w:rPr>
        <w:t xml:space="preserve">% родителей (законных представителей)  подтвердили удовлетворенность доступностью сведений о ходе рассмотрения своих обращений, поступивших в образовательную организацию. Что составляет </w:t>
      </w:r>
      <w:r>
        <w:rPr>
          <w:rFonts w:ascii="Times New Roman" w:eastAsia="Times New Roman" w:hAnsi="Times New Roman" w:cs="Times New Roman"/>
          <w:sz w:val="28"/>
          <w:szCs w:val="28"/>
          <w:lang w:eastAsia="ru-RU"/>
        </w:rPr>
        <w:t>9,8</w:t>
      </w:r>
      <w:r w:rsidR="00EC0B70">
        <w:rPr>
          <w:rFonts w:ascii="Times New Roman" w:eastAsia="Times New Roman" w:hAnsi="Times New Roman" w:cs="Times New Roman"/>
          <w:sz w:val="28"/>
          <w:szCs w:val="28"/>
          <w:lang w:eastAsia="ru-RU"/>
        </w:rPr>
        <w:t xml:space="preserve"> балла. Родители </w:t>
      </w:r>
      <w:r w:rsidR="00EC0B70">
        <w:rPr>
          <w:rFonts w:ascii="Times New Roman" w:eastAsia="Times New Roman" w:hAnsi="Times New Roman" w:cs="Times New Roman"/>
          <w:sz w:val="28"/>
          <w:szCs w:val="28"/>
          <w:lang w:eastAsia="ru-RU"/>
        </w:rPr>
        <w:lastRenderedPageBreak/>
        <w:t xml:space="preserve">отметили, что подобные вопросы они «снимают» в ходе телефонных переговоров или личных очных бесед с администрацией учреждения. </w:t>
      </w:r>
    </w:p>
    <w:p w:rsidR="00EC0B70" w:rsidRPr="00A235FD" w:rsidRDefault="00EC0B70" w:rsidP="00EC0B7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Интегральный балл по показателю составил </w:t>
      </w:r>
      <w:r w:rsidR="00730C64" w:rsidRPr="00A235FD">
        <w:rPr>
          <w:rFonts w:ascii="Times New Roman" w:hAnsi="Times New Roman" w:cs="Times New Roman"/>
          <w:sz w:val="28"/>
          <w:szCs w:val="28"/>
        </w:rPr>
        <w:t>4,9</w:t>
      </w:r>
      <w:r w:rsidRPr="00A235FD">
        <w:rPr>
          <w:rFonts w:ascii="Times New Roman" w:hAnsi="Times New Roman" w:cs="Times New Roman"/>
          <w:sz w:val="28"/>
          <w:szCs w:val="28"/>
        </w:rPr>
        <w:t>.</w:t>
      </w:r>
    </w:p>
    <w:p w:rsidR="00EC0B70" w:rsidRDefault="00EC0B70" w:rsidP="00EC0B70">
      <w:pPr>
        <w:autoSpaceDE w:val="0"/>
        <w:autoSpaceDN w:val="0"/>
        <w:adjustRightInd w:val="0"/>
        <w:spacing w:after="0"/>
        <w:ind w:firstLine="709"/>
        <w:jc w:val="right"/>
        <w:rPr>
          <w:rFonts w:ascii="Times New Roman" w:hAnsi="Times New Roman" w:cs="Times New Roman"/>
          <w:sz w:val="24"/>
          <w:szCs w:val="24"/>
        </w:rPr>
      </w:pPr>
      <w:r>
        <w:rPr>
          <w:rFonts w:ascii="Times New Roman" w:hAnsi="Times New Roman" w:cs="Times New Roman"/>
          <w:sz w:val="24"/>
          <w:szCs w:val="24"/>
        </w:rPr>
        <w:t>Таблица 5</w:t>
      </w:r>
    </w:p>
    <w:p w:rsidR="00EC0B70" w:rsidRDefault="00EC0B70" w:rsidP="00EC0B70">
      <w:pPr>
        <w:autoSpaceDE w:val="0"/>
        <w:autoSpaceDN w:val="0"/>
        <w:adjustRightInd w:val="0"/>
        <w:spacing w:after="0"/>
        <w:ind w:firstLine="709"/>
        <w:jc w:val="right"/>
        <w:rPr>
          <w:rFonts w:ascii="Times New Roman" w:hAnsi="Times New Roman" w:cs="Times New Roman"/>
          <w:sz w:val="24"/>
          <w:szCs w:val="24"/>
        </w:rPr>
      </w:pPr>
      <w:r>
        <w:rPr>
          <w:rFonts w:ascii="Times New Roman" w:hAnsi="Times New Roman" w:cs="Times New Roman"/>
          <w:sz w:val="24"/>
          <w:szCs w:val="24"/>
        </w:rPr>
        <w:t>Расчет интегрального балла по критерию «Открытость и доступность»</w:t>
      </w:r>
    </w:p>
    <w:p w:rsidR="00EC0B70" w:rsidRDefault="00EC0B70" w:rsidP="00EC0B70">
      <w:pPr>
        <w:autoSpaceDE w:val="0"/>
        <w:autoSpaceDN w:val="0"/>
        <w:adjustRightInd w:val="0"/>
        <w:spacing w:after="0"/>
        <w:ind w:firstLine="709"/>
        <w:jc w:val="right"/>
        <w:rPr>
          <w:rFonts w:ascii="Times New Roman" w:hAnsi="Times New Roman" w:cs="Times New Roman"/>
          <w:sz w:val="28"/>
          <w:szCs w:val="28"/>
        </w:rPr>
      </w:pPr>
    </w:p>
    <w:tbl>
      <w:tblPr>
        <w:tblStyle w:val="a7"/>
        <w:tblW w:w="0" w:type="auto"/>
        <w:tblLook w:val="04A0"/>
      </w:tblPr>
      <w:tblGrid>
        <w:gridCol w:w="484"/>
        <w:gridCol w:w="9405"/>
        <w:gridCol w:w="4897"/>
      </w:tblGrid>
      <w:tr w:rsidR="00EC0B70" w:rsidTr="00EC0B70">
        <w:tc>
          <w:tcPr>
            <w:tcW w:w="14786" w:type="dxa"/>
            <w:gridSpan w:val="3"/>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Критерий: открытость и доступность</w:t>
            </w:r>
          </w:p>
        </w:tc>
      </w:tr>
      <w:tr w:rsidR="00EC0B70" w:rsidTr="00EC0B70">
        <w:tc>
          <w:tcPr>
            <w:tcW w:w="484"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w:t>
            </w:r>
          </w:p>
        </w:tc>
        <w:tc>
          <w:tcPr>
            <w:tcW w:w="9405"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Показатель</w:t>
            </w:r>
          </w:p>
        </w:tc>
        <w:tc>
          <w:tcPr>
            <w:tcW w:w="4897"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Интегральный балл показателя</w:t>
            </w:r>
          </w:p>
        </w:tc>
      </w:tr>
      <w:tr w:rsidR="00EC0B70" w:rsidTr="00EC0B70">
        <w:tc>
          <w:tcPr>
            <w:tcW w:w="484"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w:t>
            </w:r>
          </w:p>
        </w:tc>
        <w:tc>
          <w:tcPr>
            <w:tcW w:w="9405"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color w:val="000000"/>
                <w:sz w:val="28"/>
                <w:szCs w:val="28"/>
              </w:rPr>
              <w:t>Полнота и актуальность информации об организации и ее деятельности</w:t>
            </w:r>
          </w:p>
        </w:tc>
        <w:tc>
          <w:tcPr>
            <w:tcW w:w="4897" w:type="dxa"/>
            <w:tcBorders>
              <w:top w:val="single" w:sz="4" w:space="0" w:color="auto"/>
              <w:left w:val="single" w:sz="4" w:space="0" w:color="auto"/>
              <w:bottom w:val="single" w:sz="4" w:space="0" w:color="auto"/>
              <w:right w:val="single" w:sz="4" w:space="0" w:color="auto"/>
            </w:tcBorders>
            <w:hideMark/>
          </w:tcPr>
          <w:p w:rsidR="00EC0B70" w:rsidRDefault="00CD35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9</w:t>
            </w:r>
          </w:p>
        </w:tc>
      </w:tr>
      <w:tr w:rsidR="00EC0B70" w:rsidTr="00EC0B70">
        <w:tc>
          <w:tcPr>
            <w:tcW w:w="484"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w:t>
            </w:r>
          </w:p>
        </w:tc>
        <w:tc>
          <w:tcPr>
            <w:tcW w:w="9405"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color w:val="000000"/>
                <w:sz w:val="28"/>
                <w:szCs w:val="28"/>
              </w:rPr>
              <w:t>Наличие на официальном сайте организации в сети Интернет сведений о педагогических работниках</w:t>
            </w:r>
          </w:p>
        </w:tc>
        <w:tc>
          <w:tcPr>
            <w:tcW w:w="4897" w:type="dxa"/>
            <w:tcBorders>
              <w:top w:val="single" w:sz="4" w:space="0" w:color="auto"/>
              <w:left w:val="single" w:sz="4" w:space="0" w:color="auto"/>
              <w:bottom w:val="single" w:sz="4" w:space="0" w:color="auto"/>
              <w:right w:val="single" w:sz="4" w:space="0" w:color="auto"/>
            </w:tcBorders>
            <w:hideMark/>
          </w:tcPr>
          <w:p w:rsidR="00EC0B70" w:rsidRDefault="00B0186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8</w:t>
            </w:r>
          </w:p>
        </w:tc>
      </w:tr>
      <w:tr w:rsidR="00EC0B70" w:rsidTr="00EC0B70">
        <w:tc>
          <w:tcPr>
            <w:tcW w:w="484"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w:t>
            </w:r>
          </w:p>
        </w:tc>
        <w:tc>
          <w:tcPr>
            <w:tcW w:w="9405"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Доступность взаимодействия с получателями образовательных услуг</w:t>
            </w:r>
          </w:p>
        </w:tc>
        <w:tc>
          <w:tcPr>
            <w:tcW w:w="4897" w:type="dxa"/>
            <w:tcBorders>
              <w:top w:val="single" w:sz="4" w:space="0" w:color="auto"/>
              <w:left w:val="single" w:sz="4" w:space="0" w:color="auto"/>
              <w:bottom w:val="single" w:sz="4" w:space="0" w:color="auto"/>
              <w:right w:val="single" w:sz="4" w:space="0" w:color="auto"/>
            </w:tcBorders>
            <w:hideMark/>
          </w:tcPr>
          <w:p w:rsidR="00EC0B70" w:rsidRDefault="00B0186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9,5</w:t>
            </w:r>
          </w:p>
        </w:tc>
      </w:tr>
      <w:tr w:rsidR="00EC0B70" w:rsidTr="00EC0B70">
        <w:tc>
          <w:tcPr>
            <w:tcW w:w="484"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4</w:t>
            </w:r>
          </w:p>
        </w:tc>
        <w:tc>
          <w:tcPr>
            <w:tcW w:w="9405"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Доступность сведений о ходе рассмотрения обращений</w:t>
            </w:r>
          </w:p>
        </w:tc>
        <w:tc>
          <w:tcPr>
            <w:tcW w:w="4897" w:type="dxa"/>
            <w:tcBorders>
              <w:top w:val="single" w:sz="4" w:space="0" w:color="auto"/>
              <w:left w:val="single" w:sz="4" w:space="0" w:color="auto"/>
              <w:bottom w:val="single" w:sz="4" w:space="0" w:color="auto"/>
              <w:right w:val="single" w:sz="4" w:space="0" w:color="auto"/>
            </w:tcBorders>
            <w:hideMark/>
          </w:tcPr>
          <w:p w:rsidR="00EC0B70" w:rsidRDefault="00B0186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4,9</w:t>
            </w:r>
          </w:p>
        </w:tc>
      </w:tr>
      <w:tr w:rsidR="00EC0B70" w:rsidTr="00EC0B70">
        <w:tc>
          <w:tcPr>
            <w:tcW w:w="9889" w:type="dxa"/>
            <w:gridSpan w:val="2"/>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b/>
                <w:sz w:val="28"/>
                <w:szCs w:val="28"/>
              </w:rPr>
            </w:pPr>
            <w:r>
              <w:rPr>
                <w:rFonts w:ascii="Times New Roman" w:hAnsi="Times New Roman" w:cs="Times New Roman"/>
                <w:b/>
                <w:sz w:val="28"/>
                <w:szCs w:val="28"/>
              </w:rPr>
              <w:t>Интегральный балл по критерию</w:t>
            </w:r>
          </w:p>
        </w:tc>
        <w:tc>
          <w:tcPr>
            <w:tcW w:w="4897" w:type="dxa"/>
            <w:tcBorders>
              <w:top w:val="single" w:sz="4" w:space="0" w:color="auto"/>
              <w:left w:val="single" w:sz="4" w:space="0" w:color="auto"/>
              <w:bottom w:val="single" w:sz="4" w:space="0" w:color="auto"/>
              <w:right w:val="single" w:sz="4" w:space="0" w:color="auto"/>
            </w:tcBorders>
            <w:hideMark/>
          </w:tcPr>
          <w:p w:rsidR="00EC0B70" w:rsidRPr="00245821" w:rsidRDefault="00B01868" w:rsidP="00B01868">
            <w:pPr>
              <w:autoSpaceDE w:val="0"/>
              <w:autoSpaceDN w:val="0"/>
              <w:adjustRightInd w:val="0"/>
              <w:jc w:val="both"/>
              <w:rPr>
                <w:rFonts w:ascii="Times New Roman" w:hAnsi="Times New Roman" w:cs="Times New Roman"/>
                <w:b/>
                <w:color w:val="FF0000"/>
                <w:sz w:val="28"/>
                <w:szCs w:val="28"/>
                <w:lang w:val="en-US"/>
              </w:rPr>
            </w:pPr>
            <w:r w:rsidRPr="00A235FD">
              <w:rPr>
                <w:rFonts w:ascii="Times New Roman" w:hAnsi="Times New Roman" w:cs="Times New Roman"/>
                <w:b/>
                <w:sz w:val="28"/>
                <w:szCs w:val="28"/>
              </w:rPr>
              <w:t>7</w:t>
            </w:r>
            <w:r w:rsidR="00036A33" w:rsidRPr="00A235FD">
              <w:rPr>
                <w:rFonts w:ascii="Times New Roman" w:hAnsi="Times New Roman" w:cs="Times New Roman"/>
                <w:b/>
                <w:sz w:val="28"/>
                <w:szCs w:val="28"/>
              </w:rPr>
              <w:t>,</w:t>
            </w:r>
            <w:r w:rsidRPr="00A235FD">
              <w:rPr>
                <w:rFonts w:ascii="Times New Roman" w:hAnsi="Times New Roman" w:cs="Times New Roman"/>
                <w:b/>
                <w:sz w:val="28"/>
                <w:szCs w:val="28"/>
              </w:rPr>
              <w:t>85</w:t>
            </w:r>
          </w:p>
        </w:tc>
      </w:tr>
    </w:tbl>
    <w:p w:rsidR="00EC0B70" w:rsidRDefault="00EC0B70" w:rsidP="00EC0B70">
      <w:pPr>
        <w:jc w:val="both"/>
        <w:rPr>
          <w:rFonts w:ascii="Times New Roman" w:hAnsi="Times New Roman" w:cs="Times New Roman"/>
          <w:color w:val="000000"/>
          <w:sz w:val="28"/>
          <w:szCs w:val="28"/>
        </w:rPr>
      </w:pPr>
      <w:r>
        <w:rPr>
          <w:rFonts w:ascii="Times New Roman" w:hAnsi="Times New Roman" w:cs="Times New Roman"/>
          <w:color w:val="000000"/>
          <w:sz w:val="28"/>
          <w:szCs w:val="28"/>
        </w:rPr>
        <w:t>Критерий 2. Комфортность условий.</w:t>
      </w:r>
    </w:p>
    <w:p w:rsidR="00EC0B70" w:rsidRDefault="00EC0B70" w:rsidP="00EC0B70">
      <w:pPr>
        <w:pStyle w:val="a5"/>
        <w:numPr>
          <w:ilvl w:val="1"/>
          <w:numId w:val="4"/>
        </w:numPr>
        <w:spacing w:before="0" w:beforeAutospacing="0" w:after="255" w:afterAutospacing="0"/>
        <w:jc w:val="both"/>
        <w:rPr>
          <w:color w:val="000000"/>
          <w:sz w:val="28"/>
          <w:szCs w:val="28"/>
        </w:rPr>
      </w:pPr>
      <w:r>
        <w:rPr>
          <w:color w:val="000000"/>
          <w:sz w:val="28"/>
          <w:szCs w:val="28"/>
        </w:rPr>
        <w:t>Материально-техническое и информационное обеспечение организации.</w:t>
      </w:r>
    </w:p>
    <w:p w:rsidR="00EC0B70" w:rsidRDefault="00EC0B70" w:rsidP="00EC0B70">
      <w:pPr>
        <w:autoSpaceDE w:val="0"/>
        <w:autoSpaceDN w:val="0"/>
        <w:adjustRightInd w:val="0"/>
        <w:spacing w:after="0"/>
        <w:ind w:firstLine="709"/>
        <w:jc w:val="both"/>
        <w:rPr>
          <w:rFonts w:ascii="Times New Roman" w:eastAsia="Times New Roman" w:hAnsi="Times New Roman"/>
          <w:sz w:val="28"/>
          <w:szCs w:val="28"/>
          <w:lang w:eastAsia="ru-RU"/>
        </w:rPr>
      </w:pPr>
      <w:r>
        <w:rPr>
          <w:rFonts w:ascii="Times New Roman" w:hAnsi="Times New Roman" w:cs="Times New Roman"/>
          <w:sz w:val="28"/>
          <w:szCs w:val="28"/>
        </w:rPr>
        <w:t xml:space="preserve">Экспертная оценка </w:t>
      </w:r>
      <w:r>
        <w:rPr>
          <w:rFonts w:ascii="Times New Roman" w:hAnsi="Times New Roman" w:cs="Times New Roman"/>
          <w:color w:val="000000"/>
          <w:sz w:val="28"/>
          <w:szCs w:val="28"/>
        </w:rPr>
        <w:t>материально-технического и информационного обеспечения организации</w:t>
      </w:r>
      <w:r>
        <w:rPr>
          <w:rFonts w:ascii="Times New Roman" w:hAnsi="Times New Roman" w:cs="Times New Roman"/>
          <w:sz w:val="28"/>
          <w:szCs w:val="28"/>
        </w:rPr>
        <w:t xml:space="preserve"> проводилась работником организации оператора по значениям индикаторов, представленных в Таблице 6. Для заполнения экспертного листа работник анализировал содержание материалов самоотчета и публичного отчета руководителя организации, размещенные на официальном сайте образовательной организации, беседовал с руководителем, сравнивал наличие указанных материалов с перечнем представленным в </w:t>
      </w:r>
      <w:r>
        <w:rPr>
          <w:rFonts w:ascii="Times New Roman" w:eastAsia="Times New Roman" w:hAnsi="Times New Roman"/>
          <w:sz w:val="28"/>
          <w:szCs w:val="28"/>
          <w:lang w:eastAsia="ru-RU"/>
        </w:rPr>
        <w:t>методических рекомендациях для педагогических работников и родителей детей дошкольного возраста по организации предметно-пространственной среды в соответствии с ФГОС ДО.</w:t>
      </w:r>
    </w:p>
    <w:p w:rsidR="00EC0B70" w:rsidRDefault="00EC0B70" w:rsidP="00EC0B7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 ходе анализа было установлено, что оборудование групповых ячеек, мебели полностью соответствует САНиП. Дошкольное учреждение оснащено средствами обучения в соответствии с методическими рекомендация на 2/3 от рекомендуемого, группы оснащены игровым оборудованием и дидактическими материалами в соответствии с возрастом воспитанников, оборудование территории частично соответствует требованиям. Проведенный анализ позволил определ</w:t>
      </w:r>
      <w:r w:rsidR="009E1652">
        <w:rPr>
          <w:rFonts w:ascii="Times New Roman" w:hAnsi="Times New Roman" w:cs="Times New Roman"/>
          <w:sz w:val="28"/>
          <w:szCs w:val="28"/>
        </w:rPr>
        <w:t xml:space="preserve">ить суммарный балл показателя: </w:t>
      </w:r>
      <w:r w:rsidR="00751BFC">
        <w:rPr>
          <w:rFonts w:ascii="Times New Roman" w:hAnsi="Times New Roman" w:cs="Times New Roman"/>
          <w:sz w:val="28"/>
          <w:szCs w:val="28"/>
        </w:rPr>
        <w:t>9</w:t>
      </w:r>
      <w:r>
        <w:rPr>
          <w:rFonts w:ascii="Times New Roman" w:hAnsi="Times New Roman" w:cs="Times New Roman"/>
          <w:sz w:val="28"/>
          <w:szCs w:val="28"/>
        </w:rPr>
        <w:t>.</w:t>
      </w:r>
    </w:p>
    <w:p w:rsidR="00EC0B70" w:rsidRDefault="00EC0B70" w:rsidP="00EC0B70">
      <w:pPr>
        <w:autoSpaceDE w:val="0"/>
        <w:autoSpaceDN w:val="0"/>
        <w:adjustRightInd w:val="0"/>
        <w:spacing w:after="0"/>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6.</w:t>
      </w:r>
    </w:p>
    <w:p w:rsidR="00EC0B70" w:rsidRDefault="00EC0B70" w:rsidP="00EC0B70">
      <w:pPr>
        <w:autoSpaceDE w:val="0"/>
        <w:autoSpaceDN w:val="0"/>
        <w:adjustRightInd w:val="0"/>
        <w:spacing w:after="0"/>
        <w:ind w:firstLine="709"/>
        <w:jc w:val="right"/>
        <w:rPr>
          <w:rFonts w:ascii="Times New Roman" w:hAnsi="Times New Roman" w:cs="Times New Roman"/>
          <w:sz w:val="24"/>
          <w:szCs w:val="24"/>
        </w:rPr>
      </w:pPr>
      <w:r>
        <w:rPr>
          <w:rFonts w:ascii="Times New Roman" w:hAnsi="Times New Roman" w:cs="Times New Roman"/>
          <w:sz w:val="24"/>
          <w:szCs w:val="24"/>
        </w:rPr>
        <w:t xml:space="preserve">Экспертный результат показателя: </w:t>
      </w:r>
    </w:p>
    <w:p w:rsidR="00EC0B70" w:rsidRDefault="00EC0B70" w:rsidP="00EC0B70">
      <w:pPr>
        <w:autoSpaceDE w:val="0"/>
        <w:autoSpaceDN w:val="0"/>
        <w:adjustRightInd w:val="0"/>
        <w:spacing w:after="0"/>
        <w:ind w:firstLine="709"/>
        <w:jc w:val="right"/>
        <w:rPr>
          <w:rFonts w:ascii="Times New Roman" w:hAnsi="Times New Roman" w:cs="Times New Roman"/>
          <w:sz w:val="24"/>
          <w:szCs w:val="24"/>
        </w:rPr>
      </w:pPr>
      <w:r>
        <w:rPr>
          <w:rFonts w:ascii="Times New Roman" w:hAnsi="Times New Roman" w:cs="Times New Roman"/>
          <w:color w:val="000000"/>
          <w:sz w:val="24"/>
          <w:szCs w:val="24"/>
        </w:rPr>
        <w:t>материально-техническое и информационное обеспечение организации</w:t>
      </w:r>
    </w:p>
    <w:p w:rsidR="00EC0B70" w:rsidRDefault="00EC0B70" w:rsidP="00EC0B70">
      <w:pPr>
        <w:autoSpaceDE w:val="0"/>
        <w:autoSpaceDN w:val="0"/>
        <w:adjustRightInd w:val="0"/>
        <w:spacing w:after="0"/>
        <w:ind w:firstLine="709"/>
        <w:jc w:val="both"/>
        <w:rPr>
          <w:rFonts w:ascii="Times New Roman" w:hAnsi="Times New Roman" w:cs="Times New Roman"/>
          <w:sz w:val="24"/>
          <w:szCs w:val="24"/>
        </w:rPr>
      </w:pPr>
    </w:p>
    <w:tbl>
      <w:tblPr>
        <w:tblStyle w:val="a7"/>
        <w:tblW w:w="0" w:type="auto"/>
        <w:tblLayout w:type="fixed"/>
        <w:tblLook w:val="04A0"/>
      </w:tblPr>
      <w:tblGrid>
        <w:gridCol w:w="959"/>
        <w:gridCol w:w="2126"/>
        <w:gridCol w:w="1843"/>
        <w:gridCol w:w="4252"/>
        <w:gridCol w:w="4253"/>
        <w:gridCol w:w="1134"/>
      </w:tblGrid>
      <w:tr w:rsidR="00EC0B70" w:rsidTr="00CF4763">
        <w:tc>
          <w:tcPr>
            <w:tcW w:w="959"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4"/>
                <w:szCs w:val="24"/>
              </w:rPr>
            </w:pPr>
            <w:r>
              <w:rPr>
                <w:rFonts w:ascii="Times New Roman" w:hAnsi="Times New Roman" w:cs="Times New Roman"/>
                <w:sz w:val="24"/>
                <w:szCs w:val="24"/>
              </w:rPr>
              <w:t>2.1.</w:t>
            </w:r>
          </w:p>
        </w:tc>
        <w:tc>
          <w:tcPr>
            <w:tcW w:w="2126"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pStyle w:val="a6"/>
              <w:ind w:left="0"/>
              <w:jc w:val="center"/>
              <w:rPr>
                <w:rFonts w:ascii="Times New Roman" w:hAnsi="Times New Roman"/>
                <w:sz w:val="24"/>
                <w:szCs w:val="24"/>
              </w:rPr>
            </w:pPr>
            <w:r>
              <w:rPr>
                <w:rFonts w:ascii="Times New Roman" w:eastAsia="Times New Roman" w:hAnsi="Times New Roman"/>
                <w:sz w:val="24"/>
                <w:szCs w:val="24"/>
                <w:lang w:eastAsia="ru-RU"/>
              </w:rPr>
              <w:t>Материально-техническое и информационное обеспечение организации</w:t>
            </w:r>
          </w:p>
        </w:tc>
        <w:tc>
          <w:tcPr>
            <w:tcW w:w="1843" w:type="dxa"/>
            <w:vMerge w:val="restart"/>
            <w:tcBorders>
              <w:top w:val="single" w:sz="4" w:space="0" w:color="auto"/>
              <w:left w:val="single" w:sz="4" w:space="0" w:color="auto"/>
              <w:bottom w:val="single" w:sz="4" w:space="0" w:color="auto"/>
              <w:right w:val="single" w:sz="4" w:space="0" w:color="auto"/>
            </w:tcBorders>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Баллы (от 0 до 10) </w:t>
            </w:r>
          </w:p>
          <w:p w:rsidR="00EC0B70" w:rsidRDefault="00EC0B70">
            <w:pPr>
              <w:pStyle w:val="a6"/>
              <w:ind w:left="0"/>
              <w:jc w:val="center"/>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1.Оборудование групповых ячеек, мебели в соответствие с САНиПин</w:t>
            </w:r>
          </w:p>
        </w:tc>
        <w:tc>
          <w:tcPr>
            <w:tcW w:w="4253" w:type="dxa"/>
            <w:tcBorders>
              <w:top w:val="single" w:sz="4" w:space="0" w:color="auto"/>
              <w:left w:val="single" w:sz="4" w:space="0" w:color="auto"/>
              <w:bottom w:val="single" w:sz="4" w:space="0" w:color="auto"/>
              <w:right w:val="single" w:sz="4" w:space="0" w:color="auto"/>
            </w:tcBorders>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 соответствует – 0 баллов, частично соответствует – 1 балл, полностью соответствует -2,5 балла</w:t>
            </w:r>
          </w:p>
          <w:p w:rsidR="00EC0B70" w:rsidRDefault="00EC0B70">
            <w:pP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b/>
                <w:sz w:val="24"/>
                <w:szCs w:val="24"/>
              </w:rPr>
            </w:pPr>
            <w:r>
              <w:rPr>
                <w:rFonts w:ascii="Times New Roman" w:hAnsi="Times New Roman" w:cs="Times New Roman"/>
                <w:b/>
                <w:sz w:val="24"/>
                <w:szCs w:val="24"/>
              </w:rPr>
              <w:t>2.5</w:t>
            </w:r>
          </w:p>
        </w:tc>
      </w:tr>
      <w:tr w:rsidR="00EC0B70" w:rsidTr="00CF4763">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2.Наличие средств обучения в соответствие с требованиями</w:t>
            </w:r>
          </w:p>
        </w:tc>
        <w:tc>
          <w:tcPr>
            <w:tcW w:w="4253" w:type="dxa"/>
            <w:tcBorders>
              <w:top w:val="single" w:sz="4" w:space="0" w:color="auto"/>
              <w:left w:val="single" w:sz="4" w:space="0" w:color="auto"/>
              <w:bottom w:val="single" w:sz="4" w:space="0" w:color="auto"/>
              <w:right w:val="single" w:sz="4" w:space="0" w:color="auto"/>
            </w:tcBorders>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0 баллов – не соответствует; 1 балл – наличие 1/3 от требуемого; 2 балла – наличие 2/3 от требуемого; полностью соответствует -  2,5 балла</w:t>
            </w:r>
          </w:p>
          <w:p w:rsidR="00EC0B70" w:rsidRDefault="00EC0B70">
            <w:pP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EC0B70" w:rsidRPr="009E1652" w:rsidRDefault="00EC0B70">
            <w:pPr>
              <w:jc w:val="both"/>
              <w:rPr>
                <w:rFonts w:ascii="Times New Roman" w:hAnsi="Times New Roman" w:cs="Times New Roman"/>
                <w:b/>
                <w:sz w:val="24"/>
                <w:szCs w:val="24"/>
              </w:rPr>
            </w:pPr>
            <w:r>
              <w:rPr>
                <w:rFonts w:ascii="Times New Roman" w:hAnsi="Times New Roman" w:cs="Times New Roman"/>
                <w:b/>
                <w:sz w:val="24"/>
                <w:szCs w:val="24"/>
              </w:rPr>
              <w:t>2</w:t>
            </w:r>
          </w:p>
        </w:tc>
      </w:tr>
      <w:tr w:rsidR="00EC0B70" w:rsidTr="00CF4763">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3.Оснащение группы игровым и дидактическим материалом в соответствии с возрастом</w:t>
            </w:r>
          </w:p>
        </w:tc>
        <w:tc>
          <w:tcPr>
            <w:tcW w:w="4253" w:type="dxa"/>
            <w:tcBorders>
              <w:top w:val="single" w:sz="4" w:space="0" w:color="auto"/>
              <w:left w:val="single" w:sz="4" w:space="0" w:color="auto"/>
              <w:bottom w:val="single" w:sz="4" w:space="0" w:color="auto"/>
              <w:right w:val="single" w:sz="4" w:space="0" w:color="auto"/>
            </w:tcBorders>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2,5 балла</w:t>
            </w:r>
          </w:p>
          <w:p w:rsidR="00EC0B70" w:rsidRDefault="00EC0B70">
            <w:pP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EC0B70" w:rsidRDefault="00EC0B70" w:rsidP="00836FF7">
            <w:pPr>
              <w:jc w:val="both"/>
              <w:rPr>
                <w:rFonts w:ascii="Times New Roman" w:hAnsi="Times New Roman" w:cs="Times New Roman"/>
                <w:b/>
                <w:sz w:val="24"/>
                <w:szCs w:val="24"/>
              </w:rPr>
            </w:pPr>
            <w:r>
              <w:rPr>
                <w:rFonts w:ascii="Times New Roman" w:hAnsi="Times New Roman" w:cs="Times New Roman"/>
                <w:b/>
                <w:sz w:val="24"/>
                <w:szCs w:val="24"/>
              </w:rPr>
              <w:t>2</w:t>
            </w:r>
          </w:p>
        </w:tc>
      </w:tr>
      <w:tr w:rsidR="00EC0B70" w:rsidTr="00CF4763">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4.Оборудование территории в соответствие с требованиями</w:t>
            </w:r>
          </w:p>
        </w:tc>
        <w:tc>
          <w:tcPr>
            <w:tcW w:w="4253"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 соответствует – 0 баллов;</w:t>
            </w:r>
          </w:p>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Частично соответствует – 1 балл;</w:t>
            </w:r>
          </w:p>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Полностью соответствует – 2,5 балла</w:t>
            </w:r>
          </w:p>
        </w:tc>
        <w:tc>
          <w:tcPr>
            <w:tcW w:w="1134" w:type="dxa"/>
            <w:tcBorders>
              <w:top w:val="single" w:sz="4" w:space="0" w:color="auto"/>
              <w:left w:val="single" w:sz="4" w:space="0" w:color="auto"/>
              <w:bottom w:val="single" w:sz="4" w:space="0" w:color="auto"/>
              <w:right w:val="single" w:sz="4" w:space="0" w:color="auto"/>
            </w:tcBorders>
            <w:hideMark/>
          </w:tcPr>
          <w:p w:rsidR="00EC0B70" w:rsidRDefault="00836FF7">
            <w:pPr>
              <w:jc w:val="both"/>
              <w:rPr>
                <w:rFonts w:ascii="Times New Roman" w:hAnsi="Times New Roman" w:cs="Times New Roman"/>
                <w:b/>
                <w:sz w:val="24"/>
                <w:szCs w:val="24"/>
              </w:rPr>
            </w:pPr>
            <w:r>
              <w:rPr>
                <w:rFonts w:ascii="Times New Roman" w:hAnsi="Times New Roman" w:cs="Times New Roman"/>
                <w:b/>
                <w:sz w:val="24"/>
                <w:szCs w:val="24"/>
              </w:rPr>
              <w:t>2,5</w:t>
            </w:r>
          </w:p>
        </w:tc>
      </w:tr>
      <w:tr w:rsidR="00EC0B70" w:rsidTr="00CF4763">
        <w:tc>
          <w:tcPr>
            <w:tcW w:w="13433" w:type="dxa"/>
            <w:gridSpan w:val="5"/>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Суммарный балл</w:t>
            </w:r>
          </w:p>
        </w:tc>
        <w:tc>
          <w:tcPr>
            <w:tcW w:w="1134" w:type="dxa"/>
            <w:tcBorders>
              <w:top w:val="single" w:sz="4" w:space="0" w:color="auto"/>
              <w:left w:val="single" w:sz="4" w:space="0" w:color="auto"/>
              <w:bottom w:val="single" w:sz="4" w:space="0" w:color="auto"/>
              <w:right w:val="single" w:sz="4" w:space="0" w:color="auto"/>
            </w:tcBorders>
            <w:hideMark/>
          </w:tcPr>
          <w:p w:rsidR="00EC0B70" w:rsidRDefault="00836FF7">
            <w:pPr>
              <w:jc w:val="both"/>
              <w:rPr>
                <w:rFonts w:ascii="Times New Roman" w:hAnsi="Times New Roman" w:cs="Times New Roman"/>
                <w:b/>
                <w:sz w:val="24"/>
                <w:szCs w:val="24"/>
              </w:rPr>
            </w:pPr>
            <w:r>
              <w:rPr>
                <w:rFonts w:ascii="Times New Roman" w:hAnsi="Times New Roman" w:cs="Times New Roman"/>
                <w:b/>
                <w:sz w:val="24"/>
                <w:szCs w:val="24"/>
              </w:rPr>
              <w:t>9</w:t>
            </w:r>
          </w:p>
        </w:tc>
      </w:tr>
    </w:tbl>
    <w:p w:rsidR="00EC0B70" w:rsidRDefault="00EC0B70" w:rsidP="00EC0B70">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Анкетные материалы родителей содержали три индикатора, позволяющие оценить удовлетворенность потребителей </w:t>
      </w:r>
      <w:r>
        <w:rPr>
          <w:rFonts w:ascii="Times New Roman" w:eastAsia="Times New Roman" w:hAnsi="Times New Roman"/>
          <w:sz w:val="28"/>
          <w:szCs w:val="28"/>
          <w:lang w:eastAsia="ru-RU"/>
        </w:rPr>
        <w:t>материально-техническим и информационным обеспечением организации, а именно: удовлетворенность материально-технической базой учреждения, удовлетворенность эстетическим оформлением учреждения и удовлетворенность оборудованием территории детского сада.</w:t>
      </w:r>
      <w:r>
        <w:rPr>
          <w:rFonts w:ascii="Times New Roman" w:hAnsi="Times New Roman" w:cs="Times New Roman"/>
          <w:sz w:val="28"/>
          <w:szCs w:val="28"/>
        </w:rPr>
        <w:t xml:space="preserve"> Анализ анкетных материалов родителей (законных представителей) воспитанников показал, что средний балл респондентов, удовлетворенных состоянием материально-технич</w:t>
      </w:r>
      <w:r w:rsidR="00751BFC">
        <w:rPr>
          <w:rFonts w:ascii="Times New Roman" w:hAnsi="Times New Roman" w:cs="Times New Roman"/>
          <w:sz w:val="28"/>
          <w:szCs w:val="28"/>
        </w:rPr>
        <w:t>еской базы учреждения составил 9,8</w:t>
      </w:r>
      <w:r>
        <w:rPr>
          <w:rFonts w:ascii="Times New Roman" w:hAnsi="Times New Roman" w:cs="Times New Roman"/>
          <w:sz w:val="28"/>
          <w:szCs w:val="28"/>
        </w:rPr>
        <w:t>. Средний балл родителей, выразивших неудовлетворенность п</w:t>
      </w:r>
      <w:r w:rsidR="00751BFC">
        <w:rPr>
          <w:rFonts w:ascii="Times New Roman" w:hAnsi="Times New Roman" w:cs="Times New Roman"/>
          <w:sz w:val="28"/>
          <w:szCs w:val="28"/>
        </w:rPr>
        <w:t>о данному показателю, составил 0</w:t>
      </w:r>
      <w:r>
        <w:rPr>
          <w:rFonts w:ascii="Times New Roman" w:hAnsi="Times New Roman" w:cs="Times New Roman"/>
          <w:sz w:val="28"/>
          <w:szCs w:val="28"/>
        </w:rPr>
        <w:t>,</w:t>
      </w:r>
      <w:r w:rsidR="00751BFC">
        <w:rPr>
          <w:rFonts w:ascii="Times New Roman" w:hAnsi="Times New Roman" w:cs="Times New Roman"/>
          <w:sz w:val="28"/>
          <w:szCs w:val="28"/>
        </w:rPr>
        <w:t>2</w:t>
      </w:r>
      <w:r>
        <w:rPr>
          <w:rFonts w:ascii="Times New Roman" w:hAnsi="Times New Roman" w:cs="Times New Roman"/>
          <w:sz w:val="28"/>
          <w:szCs w:val="28"/>
        </w:rPr>
        <w:t>. Полученные результаты указывают на необходимость организации работы с потребителями по уточнению  причин неудовлетворенности, разъяснению нормативно-правовых оснований оборудования групп и территории, ситуации с финансированием учреждения. Средний балл родителей, удовлетворенных эстетическим о</w:t>
      </w:r>
      <w:r w:rsidR="009E1652">
        <w:rPr>
          <w:rFonts w:ascii="Times New Roman" w:hAnsi="Times New Roman" w:cs="Times New Roman"/>
          <w:sz w:val="28"/>
          <w:szCs w:val="28"/>
        </w:rPr>
        <w:t xml:space="preserve">формлением учреждения составил </w:t>
      </w:r>
      <w:r w:rsidR="00751BFC">
        <w:rPr>
          <w:rFonts w:ascii="Times New Roman" w:hAnsi="Times New Roman" w:cs="Times New Roman"/>
          <w:sz w:val="28"/>
          <w:szCs w:val="28"/>
        </w:rPr>
        <w:t>9,8</w:t>
      </w:r>
      <w:r>
        <w:rPr>
          <w:rFonts w:ascii="Times New Roman" w:hAnsi="Times New Roman" w:cs="Times New Roman"/>
          <w:sz w:val="28"/>
          <w:szCs w:val="28"/>
        </w:rPr>
        <w:t>, средний балл родителей удовлетворенных состояни</w:t>
      </w:r>
      <w:r w:rsidR="00E2154C">
        <w:rPr>
          <w:rFonts w:ascii="Times New Roman" w:hAnsi="Times New Roman" w:cs="Times New Roman"/>
          <w:sz w:val="28"/>
          <w:szCs w:val="28"/>
        </w:rPr>
        <w:t xml:space="preserve">ем территории </w:t>
      </w:r>
      <w:r w:rsidR="00751BFC">
        <w:rPr>
          <w:rFonts w:ascii="Times New Roman" w:hAnsi="Times New Roman" w:cs="Times New Roman"/>
          <w:sz w:val="28"/>
          <w:szCs w:val="28"/>
        </w:rPr>
        <w:t>10</w:t>
      </w:r>
      <w:r>
        <w:rPr>
          <w:rFonts w:ascii="Times New Roman" w:hAnsi="Times New Roman" w:cs="Times New Roman"/>
          <w:sz w:val="28"/>
          <w:szCs w:val="28"/>
        </w:rPr>
        <w:t>. Таким образом, средний балл удовлетворенности материально-техническим и информационным обеспечением организации по категории респондентов «родители (зак</w:t>
      </w:r>
      <w:r w:rsidR="00E2154C">
        <w:rPr>
          <w:rFonts w:ascii="Times New Roman" w:hAnsi="Times New Roman" w:cs="Times New Roman"/>
          <w:sz w:val="28"/>
          <w:szCs w:val="28"/>
        </w:rPr>
        <w:t>онные представители)» составил 9</w:t>
      </w:r>
      <w:r w:rsidR="00751BFC">
        <w:rPr>
          <w:rFonts w:ascii="Times New Roman" w:hAnsi="Times New Roman" w:cs="Times New Roman"/>
          <w:sz w:val="28"/>
          <w:szCs w:val="28"/>
        </w:rPr>
        <w:t>,9</w:t>
      </w:r>
    </w:p>
    <w:p w:rsidR="00EC0B70" w:rsidRPr="00A235FD" w:rsidRDefault="00EC0B70" w:rsidP="00EC0B7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Интегральн</w:t>
      </w:r>
      <w:r w:rsidR="00E2154C">
        <w:rPr>
          <w:rFonts w:ascii="Times New Roman" w:hAnsi="Times New Roman" w:cs="Times New Roman"/>
          <w:sz w:val="28"/>
          <w:szCs w:val="28"/>
        </w:rPr>
        <w:t xml:space="preserve">ый балл по показателю составил </w:t>
      </w:r>
      <w:r w:rsidR="00751BFC" w:rsidRPr="00A235FD">
        <w:rPr>
          <w:rFonts w:ascii="Times New Roman" w:hAnsi="Times New Roman" w:cs="Times New Roman"/>
          <w:sz w:val="28"/>
          <w:szCs w:val="28"/>
        </w:rPr>
        <w:t>9</w:t>
      </w:r>
      <w:r w:rsidRPr="00A235FD">
        <w:rPr>
          <w:rFonts w:ascii="Times New Roman" w:hAnsi="Times New Roman" w:cs="Times New Roman"/>
          <w:sz w:val="28"/>
          <w:szCs w:val="28"/>
        </w:rPr>
        <w:t>,</w:t>
      </w:r>
      <w:r w:rsidR="00751BFC" w:rsidRPr="00A235FD">
        <w:rPr>
          <w:rFonts w:ascii="Times New Roman" w:hAnsi="Times New Roman" w:cs="Times New Roman"/>
          <w:sz w:val="28"/>
          <w:szCs w:val="28"/>
        </w:rPr>
        <w:t>5</w:t>
      </w:r>
      <w:r w:rsidRPr="00A235FD">
        <w:rPr>
          <w:rFonts w:ascii="Times New Roman" w:hAnsi="Times New Roman" w:cs="Times New Roman"/>
          <w:sz w:val="28"/>
          <w:szCs w:val="28"/>
        </w:rPr>
        <w:t>.</w:t>
      </w:r>
    </w:p>
    <w:p w:rsidR="00EC0B70" w:rsidRDefault="00EC0B70" w:rsidP="00EC0B70">
      <w:pPr>
        <w:pStyle w:val="a5"/>
        <w:numPr>
          <w:ilvl w:val="1"/>
          <w:numId w:val="4"/>
        </w:numPr>
        <w:spacing w:before="0" w:beforeAutospacing="0" w:after="255" w:afterAutospacing="0"/>
        <w:jc w:val="both"/>
        <w:rPr>
          <w:color w:val="000000"/>
          <w:sz w:val="28"/>
          <w:szCs w:val="28"/>
        </w:rPr>
      </w:pPr>
      <w:r>
        <w:rPr>
          <w:color w:val="000000"/>
          <w:sz w:val="28"/>
          <w:szCs w:val="28"/>
        </w:rPr>
        <w:lastRenderedPageBreak/>
        <w:t>Наличие необходимых условий для охраны и укрепления здоровья, организации питания.</w:t>
      </w:r>
    </w:p>
    <w:p w:rsidR="00CF4763" w:rsidRDefault="00EC0B70" w:rsidP="00CF4763">
      <w:pPr>
        <w:pStyle w:val="a5"/>
        <w:spacing w:before="0" w:beforeAutospacing="0" w:after="255" w:afterAutospacing="0"/>
        <w:ind w:left="720"/>
        <w:jc w:val="right"/>
        <w:rPr>
          <w:color w:val="000000"/>
          <w:sz w:val="28"/>
          <w:szCs w:val="28"/>
        </w:rPr>
      </w:pPr>
      <w:r>
        <w:rPr>
          <w:color w:val="000000"/>
          <w:sz w:val="28"/>
          <w:szCs w:val="28"/>
        </w:rPr>
        <w:t xml:space="preserve">Таблица 7. </w:t>
      </w:r>
    </w:p>
    <w:p w:rsidR="00EC0B70" w:rsidRPr="00CF4763" w:rsidRDefault="00EC0B70" w:rsidP="00CF4763">
      <w:pPr>
        <w:pStyle w:val="ad"/>
        <w:jc w:val="right"/>
        <w:rPr>
          <w:rFonts w:ascii="Times New Roman" w:hAnsi="Times New Roman" w:cs="Times New Roman"/>
          <w:color w:val="000000"/>
          <w:sz w:val="28"/>
          <w:szCs w:val="28"/>
        </w:rPr>
      </w:pPr>
      <w:r w:rsidRPr="00CF4763">
        <w:rPr>
          <w:rFonts w:ascii="Times New Roman" w:hAnsi="Times New Roman" w:cs="Times New Roman"/>
          <w:sz w:val="28"/>
          <w:szCs w:val="28"/>
        </w:rPr>
        <w:t xml:space="preserve">Результат экспертной оценки  показателя: </w:t>
      </w:r>
    </w:p>
    <w:p w:rsidR="00EC0B70" w:rsidRPr="00CF4763" w:rsidRDefault="00EC0B70" w:rsidP="00CF4763">
      <w:pPr>
        <w:pStyle w:val="ad"/>
        <w:jc w:val="right"/>
        <w:rPr>
          <w:rFonts w:ascii="Times New Roman" w:hAnsi="Times New Roman" w:cs="Times New Roman"/>
          <w:sz w:val="28"/>
          <w:szCs w:val="28"/>
        </w:rPr>
      </w:pPr>
      <w:r w:rsidRPr="00CF4763">
        <w:rPr>
          <w:rFonts w:ascii="Times New Roman" w:eastAsia="Times New Roman" w:hAnsi="Times New Roman" w:cs="Times New Roman"/>
          <w:sz w:val="28"/>
          <w:szCs w:val="28"/>
        </w:rPr>
        <w:t xml:space="preserve">наличие необходимых условий для охраны </w:t>
      </w:r>
      <w:r w:rsidR="00CF4763">
        <w:rPr>
          <w:rFonts w:ascii="Times New Roman" w:eastAsia="Times New Roman" w:hAnsi="Times New Roman" w:cs="Times New Roman"/>
          <w:sz w:val="28"/>
          <w:szCs w:val="28"/>
        </w:rPr>
        <w:t xml:space="preserve"> </w:t>
      </w:r>
      <w:r w:rsidRPr="00CF4763">
        <w:rPr>
          <w:rFonts w:ascii="Times New Roman" w:eastAsia="Times New Roman" w:hAnsi="Times New Roman" w:cs="Times New Roman"/>
          <w:sz w:val="28"/>
          <w:szCs w:val="28"/>
        </w:rPr>
        <w:t>и укрепления здоровья, организации питания</w:t>
      </w:r>
    </w:p>
    <w:tbl>
      <w:tblPr>
        <w:tblStyle w:val="a7"/>
        <w:tblW w:w="0" w:type="auto"/>
        <w:tblLayout w:type="fixed"/>
        <w:tblLook w:val="04A0"/>
      </w:tblPr>
      <w:tblGrid>
        <w:gridCol w:w="959"/>
        <w:gridCol w:w="2410"/>
        <w:gridCol w:w="1417"/>
        <w:gridCol w:w="4394"/>
        <w:gridCol w:w="4536"/>
        <w:gridCol w:w="993"/>
      </w:tblGrid>
      <w:tr w:rsidR="00EC0B70" w:rsidTr="00CF4763">
        <w:tc>
          <w:tcPr>
            <w:tcW w:w="959"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4"/>
                <w:szCs w:val="24"/>
              </w:rPr>
            </w:pPr>
            <w:r>
              <w:rPr>
                <w:rFonts w:ascii="Times New Roman" w:hAnsi="Times New Roman" w:cs="Times New Roman"/>
                <w:sz w:val="24"/>
                <w:szCs w:val="24"/>
              </w:rPr>
              <w:t>2.2.</w:t>
            </w:r>
          </w:p>
        </w:tc>
        <w:tc>
          <w:tcPr>
            <w:tcW w:w="2410" w:type="dxa"/>
            <w:vMerge w:val="restart"/>
            <w:tcBorders>
              <w:top w:val="single" w:sz="4" w:space="0" w:color="auto"/>
              <w:left w:val="single" w:sz="4" w:space="0" w:color="auto"/>
              <w:bottom w:val="single" w:sz="4" w:space="0" w:color="auto"/>
              <w:right w:val="single" w:sz="4" w:space="0" w:color="auto"/>
            </w:tcBorders>
            <w:hideMark/>
          </w:tcPr>
          <w:p w:rsidR="00EC0B70" w:rsidRDefault="00EC0B70" w:rsidP="00CF4763">
            <w:pPr>
              <w:pStyle w:val="a6"/>
              <w:ind w:left="0"/>
              <w:jc w:val="center"/>
              <w:rPr>
                <w:rFonts w:ascii="Times New Roman" w:hAnsi="Times New Roman"/>
                <w:sz w:val="24"/>
                <w:szCs w:val="24"/>
              </w:rPr>
            </w:pPr>
            <w:r>
              <w:rPr>
                <w:rFonts w:ascii="Times New Roman" w:eastAsia="Times New Roman" w:hAnsi="Times New Roman"/>
                <w:sz w:val="24"/>
                <w:szCs w:val="24"/>
                <w:lang w:eastAsia="ru-RU"/>
              </w:rPr>
              <w:t>Наличие необходимых условий для охраны и укрепления здоровья, организации питания обучающихся</w:t>
            </w:r>
          </w:p>
        </w:tc>
        <w:tc>
          <w:tcPr>
            <w:tcW w:w="1417" w:type="dxa"/>
            <w:vMerge w:val="restart"/>
            <w:tcBorders>
              <w:top w:val="single" w:sz="4" w:space="0" w:color="auto"/>
              <w:left w:val="single" w:sz="4" w:space="0" w:color="auto"/>
              <w:bottom w:val="single" w:sz="4" w:space="0" w:color="auto"/>
              <w:right w:val="single" w:sz="4" w:space="0" w:color="auto"/>
            </w:tcBorders>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Баллы</w:t>
            </w:r>
          </w:p>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 0 до 10) </w:t>
            </w:r>
          </w:p>
          <w:p w:rsidR="00EC0B70" w:rsidRDefault="00EC0B70">
            <w:pPr>
              <w:pStyle w:val="a6"/>
              <w:ind w:left="0"/>
              <w:jc w:val="center"/>
              <w:rPr>
                <w:rFonts w:ascii="Times New Roman" w:hAnsi="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1.Имеется помещение для физкультурных занятий с необходимым набором оборудования</w:t>
            </w:r>
          </w:p>
        </w:tc>
        <w:tc>
          <w:tcPr>
            <w:tcW w:w="4536"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1балл – наличие помещения;</w:t>
            </w:r>
          </w:p>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 – помещение и оборудование</w:t>
            </w:r>
          </w:p>
        </w:tc>
        <w:tc>
          <w:tcPr>
            <w:tcW w:w="993" w:type="dxa"/>
            <w:tcBorders>
              <w:top w:val="single" w:sz="4" w:space="0" w:color="auto"/>
              <w:left w:val="single" w:sz="4" w:space="0" w:color="auto"/>
              <w:bottom w:val="single" w:sz="4" w:space="0" w:color="auto"/>
              <w:right w:val="single" w:sz="4" w:space="0" w:color="auto"/>
            </w:tcBorders>
            <w:hideMark/>
          </w:tcPr>
          <w:p w:rsidR="00EC0B70" w:rsidRDefault="002C2E56">
            <w:pPr>
              <w:jc w:val="both"/>
              <w:rPr>
                <w:rFonts w:ascii="Times New Roman" w:hAnsi="Times New Roman" w:cs="Times New Roman"/>
                <w:b/>
                <w:sz w:val="24"/>
                <w:szCs w:val="24"/>
              </w:rPr>
            </w:pPr>
            <w:r>
              <w:rPr>
                <w:rFonts w:ascii="Times New Roman" w:hAnsi="Times New Roman" w:cs="Times New Roman"/>
                <w:b/>
                <w:sz w:val="24"/>
                <w:szCs w:val="24"/>
              </w:rPr>
              <w:t>2</w:t>
            </w:r>
          </w:p>
        </w:tc>
      </w:tr>
      <w:tr w:rsidR="00EC0B70" w:rsidTr="00CF4763">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2.Имеется помещение для музыкальных занятий и музыкальных инструментов</w:t>
            </w:r>
          </w:p>
        </w:tc>
        <w:tc>
          <w:tcPr>
            <w:tcW w:w="4536"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1балл – наличие помещения;</w:t>
            </w:r>
          </w:p>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 – помещение и оборудование</w:t>
            </w:r>
          </w:p>
        </w:tc>
        <w:tc>
          <w:tcPr>
            <w:tcW w:w="993" w:type="dxa"/>
            <w:tcBorders>
              <w:top w:val="single" w:sz="4" w:space="0" w:color="auto"/>
              <w:left w:val="single" w:sz="4" w:space="0" w:color="auto"/>
              <w:bottom w:val="single" w:sz="4" w:space="0" w:color="auto"/>
              <w:right w:val="single" w:sz="4" w:space="0" w:color="auto"/>
            </w:tcBorders>
            <w:hideMark/>
          </w:tcPr>
          <w:p w:rsidR="00EC0B70" w:rsidRDefault="006F4E5D">
            <w:pPr>
              <w:jc w:val="both"/>
              <w:rPr>
                <w:rFonts w:ascii="Times New Roman" w:hAnsi="Times New Roman" w:cs="Times New Roman"/>
                <w:b/>
                <w:sz w:val="24"/>
                <w:szCs w:val="24"/>
              </w:rPr>
            </w:pPr>
            <w:r>
              <w:rPr>
                <w:rFonts w:ascii="Times New Roman" w:hAnsi="Times New Roman" w:cs="Times New Roman"/>
                <w:b/>
                <w:sz w:val="24"/>
                <w:szCs w:val="24"/>
              </w:rPr>
              <w:t>0</w:t>
            </w:r>
          </w:p>
        </w:tc>
      </w:tr>
      <w:tr w:rsidR="00EC0B70" w:rsidTr="00CF4763">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3.Имеются малые архитектурные формы на территории </w:t>
            </w:r>
          </w:p>
        </w:tc>
        <w:tc>
          <w:tcPr>
            <w:tcW w:w="4536" w:type="dxa"/>
            <w:tcBorders>
              <w:top w:val="single" w:sz="4" w:space="0" w:color="auto"/>
              <w:left w:val="single" w:sz="4" w:space="0" w:color="auto"/>
              <w:bottom w:val="single" w:sz="4" w:space="0" w:color="auto"/>
              <w:right w:val="single" w:sz="4" w:space="0" w:color="auto"/>
            </w:tcBorders>
            <w:hideMark/>
          </w:tcPr>
          <w:p w:rsidR="00EC0B70" w:rsidRDefault="00EC0B70">
            <w:pPr>
              <w:pStyle w:val="a6"/>
              <w:numPr>
                <w:ilvl w:val="0"/>
                <w:numId w:val="10"/>
              </w:numPr>
              <w:rPr>
                <w:rFonts w:ascii="Times New Roman" w:eastAsia="Times New Roman" w:hAnsi="Times New Roman"/>
                <w:sz w:val="24"/>
                <w:szCs w:val="24"/>
              </w:rPr>
            </w:pPr>
            <w:r>
              <w:rPr>
                <w:rFonts w:ascii="Times New Roman" w:eastAsia="Times New Roman" w:hAnsi="Times New Roman"/>
                <w:sz w:val="24"/>
                <w:szCs w:val="24"/>
              </w:rPr>
              <w:t>Отсутствуют; 1 балл – от 1 до 5 форм; 2 балла – от 5 до 7 форм; 3 балла – более 7 форм</w:t>
            </w:r>
          </w:p>
        </w:tc>
        <w:tc>
          <w:tcPr>
            <w:tcW w:w="993" w:type="dxa"/>
            <w:tcBorders>
              <w:top w:val="single" w:sz="4" w:space="0" w:color="auto"/>
              <w:left w:val="single" w:sz="4" w:space="0" w:color="auto"/>
              <w:bottom w:val="single" w:sz="4" w:space="0" w:color="auto"/>
              <w:right w:val="single" w:sz="4" w:space="0" w:color="auto"/>
            </w:tcBorders>
            <w:hideMark/>
          </w:tcPr>
          <w:p w:rsidR="00EC0B70" w:rsidRDefault="002C2E56">
            <w:pPr>
              <w:jc w:val="both"/>
              <w:rPr>
                <w:rFonts w:ascii="Times New Roman" w:hAnsi="Times New Roman" w:cs="Times New Roman"/>
                <w:b/>
                <w:sz w:val="24"/>
                <w:szCs w:val="24"/>
              </w:rPr>
            </w:pPr>
            <w:r>
              <w:rPr>
                <w:rFonts w:ascii="Times New Roman" w:hAnsi="Times New Roman" w:cs="Times New Roman"/>
                <w:b/>
                <w:sz w:val="24"/>
                <w:szCs w:val="24"/>
              </w:rPr>
              <w:t>2</w:t>
            </w:r>
          </w:p>
        </w:tc>
      </w:tr>
      <w:tr w:rsidR="00EC0B70" w:rsidTr="00CF4763">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4.Имеются специализированные кабинеты по охране и укреплению здоровья (солевые комнаты, бассейны, комнаты релаксации, психологической разгрузки и др.)</w:t>
            </w:r>
          </w:p>
        </w:tc>
        <w:tc>
          <w:tcPr>
            <w:tcW w:w="4536"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sz w:val="24"/>
                <w:szCs w:val="24"/>
              </w:rPr>
              <w:t xml:space="preserve">0 баллов - отсутствуют; 1 балл –есть бассейн; 2 балла – бассейн и комната психологической разгрузки; </w:t>
            </w:r>
            <w:r>
              <w:rPr>
                <w:rFonts w:ascii="Times New Roman" w:eastAsia="Times New Roman" w:hAnsi="Times New Roman" w:cs="Times New Roman"/>
                <w:sz w:val="24"/>
                <w:szCs w:val="24"/>
              </w:rPr>
              <w:t>3 балла</w:t>
            </w:r>
            <w:r>
              <w:rPr>
                <w:rFonts w:ascii="Times New Roman" w:eastAsia="Times New Roman" w:hAnsi="Times New Roman"/>
                <w:sz w:val="24"/>
                <w:szCs w:val="24"/>
              </w:rPr>
              <w:t xml:space="preserve"> – бассейн, комната психологической разгрузки и солевая комната (или другое)</w:t>
            </w:r>
          </w:p>
        </w:tc>
        <w:tc>
          <w:tcPr>
            <w:tcW w:w="993"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b/>
                <w:sz w:val="24"/>
                <w:szCs w:val="24"/>
              </w:rPr>
            </w:pPr>
            <w:r>
              <w:rPr>
                <w:rFonts w:ascii="Times New Roman" w:hAnsi="Times New Roman" w:cs="Times New Roman"/>
                <w:b/>
                <w:sz w:val="24"/>
                <w:szCs w:val="24"/>
              </w:rPr>
              <w:t>0</w:t>
            </w:r>
          </w:p>
        </w:tc>
      </w:tr>
      <w:tr w:rsidR="00EC0B70" w:rsidTr="00CF4763">
        <w:tc>
          <w:tcPr>
            <w:tcW w:w="13716" w:type="dxa"/>
            <w:gridSpan w:val="5"/>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b/>
                <w:sz w:val="24"/>
                <w:szCs w:val="24"/>
              </w:rPr>
            </w:pPr>
            <w:r>
              <w:rPr>
                <w:rFonts w:ascii="Times New Roman" w:eastAsia="Times New Roman" w:hAnsi="Times New Roman" w:cs="Times New Roman"/>
                <w:b/>
                <w:sz w:val="24"/>
                <w:szCs w:val="24"/>
              </w:rPr>
              <w:t xml:space="preserve">Суммарный балл </w:t>
            </w:r>
          </w:p>
        </w:tc>
        <w:tc>
          <w:tcPr>
            <w:tcW w:w="993" w:type="dxa"/>
            <w:tcBorders>
              <w:top w:val="single" w:sz="4" w:space="0" w:color="auto"/>
              <w:left w:val="single" w:sz="4" w:space="0" w:color="auto"/>
              <w:bottom w:val="single" w:sz="4" w:space="0" w:color="auto"/>
              <w:right w:val="single" w:sz="4" w:space="0" w:color="auto"/>
            </w:tcBorders>
            <w:hideMark/>
          </w:tcPr>
          <w:p w:rsidR="00EC0B70" w:rsidRDefault="002C2E56">
            <w:pPr>
              <w:jc w:val="both"/>
              <w:rPr>
                <w:rFonts w:ascii="Times New Roman" w:hAnsi="Times New Roman" w:cs="Times New Roman"/>
                <w:b/>
                <w:sz w:val="24"/>
                <w:szCs w:val="24"/>
              </w:rPr>
            </w:pPr>
            <w:r>
              <w:rPr>
                <w:rFonts w:ascii="Times New Roman" w:hAnsi="Times New Roman" w:cs="Times New Roman"/>
                <w:b/>
                <w:sz w:val="24"/>
                <w:szCs w:val="24"/>
              </w:rPr>
              <w:t>4</w:t>
            </w:r>
          </w:p>
        </w:tc>
      </w:tr>
    </w:tbl>
    <w:p w:rsidR="00EC0B70" w:rsidRDefault="00EC0B70" w:rsidP="00EC0B7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Экспертная оценка показателя: </w:t>
      </w:r>
      <w:r>
        <w:rPr>
          <w:rFonts w:ascii="Times New Roman" w:hAnsi="Times New Roman" w:cs="Times New Roman"/>
          <w:color w:val="000000"/>
          <w:sz w:val="28"/>
          <w:szCs w:val="28"/>
        </w:rPr>
        <w:t xml:space="preserve">наличие необходимых условий для охраны и укрепления здоровья, организации питания  </w:t>
      </w:r>
      <w:r>
        <w:rPr>
          <w:rFonts w:ascii="Times New Roman" w:hAnsi="Times New Roman" w:cs="Times New Roman"/>
          <w:sz w:val="28"/>
          <w:szCs w:val="28"/>
        </w:rPr>
        <w:t xml:space="preserve">проводилась работником организации оператора по значениям индикаторов, представленных в Таблице 7. Для заполнения экспертного листа работник проводил осмотр помещений и территории, беседовал с руководителем учреждения, анализировал материалы публичного отчета, размещенного на официальном сайте образовательной организации. В ходе анализа было установлено, что: отдельного спортивного зала в учреждении нет, для проведения физкультурных занятий используется </w:t>
      </w:r>
      <w:r w:rsidR="006F4E5D">
        <w:rPr>
          <w:rFonts w:ascii="Times New Roman" w:hAnsi="Times New Roman" w:cs="Times New Roman"/>
          <w:sz w:val="28"/>
          <w:szCs w:val="28"/>
        </w:rPr>
        <w:t>спортивная площадка на территории учреждения</w:t>
      </w:r>
      <w:r>
        <w:rPr>
          <w:rFonts w:ascii="Times New Roman" w:hAnsi="Times New Roman" w:cs="Times New Roman"/>
          <w:sz w:val="28"/>
          <w:szCs w:val="28"/>
        </w:rPr>
        <w:t>, специализированные кабинеты по охране и укреплению здоровья отсутствуют. Проведенный анализ позволил определ</w:t>
      </w:r>
      <w:r w:rsidR="00751BFC">
        <w:rPr>
          <w:rFonts w:ascii="Times New Roman" w:hAnsi="Times New Roman" w:cs="Times New Roman"/>
          <w:sz w:val="28"/>
          <w:szCs w:val="28"/>
        </w:rPr>
        <w:t>ить суммарный балл показателя: 4</w:t>
      </w:r>
      <w:r>
        <w:rPr>
          <w:rFonts w:ascii="Times New Roman" w:hAnsi="Times New Roman" w:cs="Times New Roman"/>
          <w:sz w:val="28"/>
          <w:szCs w:val="28"/>
        </w:rPr>
        <w:t>.</w:t>
      </w:r>
    </w:p>
    <w:p w:rsidR="00EC0B70" w:rsidRDefault="00EC0B70" w:rsidP="00EC0B7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Анкетные материалы родителей содержали три индикатора, позволяющие оценить удовлетворенность потребителей </w:t>
      </w:r>
      <w:r>
        <w:rPr>
          <w:rFonts w:ascii="Times New Roman" w:eastAsia="Times New Roman" w:hAnsi="Times New Roman"/>
          <w:sz w:val="28"/>
          <w:szCs w:val="28"/>
          <w:lang w:eastAsia="ru-RU"/>
        </w:rPr>
        <w:t xml:space="preserve">материально-техническим и информационным обеспечением организации, а именно: удовлетворенность качеством питания воспитанников, удовлетворенность системой работы учреждения по укреплению здоровья воспитанников и удовлетворенность условиями охраны жизни и здоровья детей. </w:t>
      </w:r>
      <w:r>
        <w:rPr>
          <w:rFonts w:ascii="Times New Roman" w:hAnsi="Times New Roman" w:cs="Times New Roman"/>
          <w:sz w:val="28"/>
          <w:szCs w:val="28"/>
        </w:rPr>
        <w:t>Анализ анкетных материалов родителей (законных представителей) воспитанников показал, что средний балл респондентов, удовлетворенных  качеством питан</w:t>
      </w:r>
      <w:r w:rsidR="00BD2BEC">
        <w:rPr>
          <w:rFonts w:ascii="Times New Roman" w:hAnsi="Times New Roman" w:cs="Times New Roman"/>
          <w:sz w:val="28"/>
          <w:szCs w:val="28"/>
        </w:rPr>
        <w:t xml:space="preserve">ия в детском </w:t>
      </w:r>
      <w:r w:rsidR="00BD2BEC">
        <w:rPr>
          <w:rFonts w:ascii="Times New Roman" w:hAnsi="Times New Roman" w:cs="Times New Roman"/>
          <w:sz w:val="28"/>
          <w:szCs w:val="28"/>
        </w:rPr>
        <w:lastRenderedPageBreak/>
        <w:t xml:space="preserve">саду составляет </w:t>
      </w:r>
      <w:r w:rsidR="006F4E5D">
        <w:rPr>
          <w:rFonts w:ascii="Times New Roman" w:hAnsi="Times New Roman" w:cs="Times New Roman"/>
          <w:sz w:val="28"/>
          <w:szCs w:val="28"/>
        </w:rPr>
        <w:t>10</w:t>
      </w:r>
      <w:r>
        <w:rPr>
          <w:rFonts w:ascii="Times New Roman" w:hAnsi="Times New Roman" w:cs="Times New Roman"/>
          <w:sz w:val="28"/>
          <w:szCs w:val="28"/>
        </w:rPr>
        <w:t>, средний балл по индикатору удовлетворенности системой работы по укреплению з</w:t>
      </w:r>
      <w:r w:rsidR="006F4E5D">
        <w:rPr>
          <w:rFonts w:ascii="Times New Roman" w:hAnsi="Times New Roman" w:cs="Times New Roman"/>
          <w:sz w:val="28"/>
          <w:szCs w:val="28"/>
        </w:rPr>
        <w:t xml:space="preserve">доровья воспитанников составил </w:t>
      </w:r>
      <w:r w:rsidR="00751BFC">
        <w:rPr>
          <w:rFonts w:ascii="Times New Roman" w:hAnsi="Times New Roman" w:cs="Times New Roman"/>
          <w:sz w:val="28"/>
          <w:szCs w:val="28"/>
        </w:rPr>
        <w:t>10</w:t>
      </w:r>
      <w:r>
        <w:rPr>
          <w:rFonts w:ascii="Times New Roman" w:hAnsi="Times New Roman" w:cs="Times New Roman"/>
          <w:sz w:val="28"/>
          <w:szCs w:val="28"/>
        </w:rPr>
        <w:t>.  Процент родителей, выразивших неудовлетворенность качеством данно</w:t>
      </w:r>
      <w:r w:rsidR="00751BFC">
        <w:rPr>
          <w:rFonts w:ascii="Times New Roman" w:hAnsi="Times New Roman" w:cs="Times New Roman"/>
          <w:sz w:val="28"/>
          <w:szCs w:val="28"/>
        </w:rPr>
        <w:t>го вида деятельности, составил 0</w:t>
      </w:r>
      <w:r>
        <w:rPr>
          <w:rFonts w:ascii="Times New Roman" w:hAnsi="Times New Roman" w:cs="Times New Roman"/>
          <w:sz w:val="28"/>
          <w:szCs w:val="28"/>
        </w:rPr>
        <w:t>%, ч</w:t>
      </w:r>
      <w:r w:rsidR="00BD2BEC">
        <w:rPr>
          <w:rFonts w:ascii="Times New Roman" w:hAnsi="Times New Roman" w:cs="Times New Roman"/>
          <w:sz w:val="28"/>
          <w:szCs w:val="28"/>
        </w:rPr>
        <w:t xml:space="preserve">то соответствует </w:t>
      </w:r>
      <w:r w:rsidR="00751BFC">
        <w:rPr>
          <w:rFonts w:ascii="Times New Roman" w:hAnsi="Times New Roman" w:cs="Times New Roman"/>
          <w:sz w:val="28"/>
          <w:szCs w:val="28"/>
        </w:rPr>
        <w:t>0</w:t>
      </w:r>
      <w:r>
        <w:rPr>
          <w:rFonts w:ascii="Times New Roman" w:hAnsi="Times New Roman" w:cs="Times New Roman"/>
          <w:sz w:val="28"/>
          <w:szCs w:val="28"/>
        </w:rPr>
        <w:t xml:space="preserve"> балла. Данные результаты указывают на </w:t>
      </w:r>
      <w:r w:rsidR="00751BFC">
        <w:rPr>
          <w:rFonts w:ascii="Times New Roman" w:hAnsi="Times New Roman" w:cs="Times New Roman"/>
          <w:sz w:val="28"/>
          <w:szCs w:val="28"/>
        </w:rPr>
        <w:t xml:space="preserve">наличие в учреждении </w:t>
      </w:r>
      <w:r>
        <w:rPr>
          <w:rFonts w:ascii="Times New Roman" w:hAnsi="Times New Roman" w:cs="Times New Roman"/>
          <w:sz w:val="28"/>
          <w:szCs w:val="28"/>
        </w:rPr>
        <w:t xml:space="preserve"> разработки и согласования с родителями условий организации образовательной среды, обеспечивающей укрепление и развитие здоровья воспитанников.  Вместе с тем, превалирующее количество </w:t>
      </w:r>
      <w:r w:rsidR="00BD2BEC">
        <w:rPr>
          <w:rFonts w:ascii="Times New Roman" w:hAnsi="Times New Roman" w:cs="Times New Roman"/>
          <w:sz w:val="28"/>
          <w:szCs w:val="28"/>
        </w:rPr>
        <w:t>родителей (96% - 9,6</w:t>
      </w:r>
      <w:r>
        <w:rPr>
          <w:rFonts w:ascii="Times New Roman" w:hAnsi="Times New Roman" w:cs="Times New Roman"/>
          <w:sz w:val="28"/>
          <w:szCs w:val="28"/>
        </w:rPr>
        <w:t xml:space="preserve"> балла) удо</w:t>
      </w:r>
      <w:r w:rsidR="006F4E5D">
        <w:rPr>
          <w:rFonts w:ascii="Times New Roman" w:hAnsi="Times New Roman" w:cs="Times New Roman"/>
          <w:sz w:val="28"/>
          <w:szCs w:val="28"/>
        </w:rPr>
        <w:t>влетворены  условиями, созданным</w:t>
      </w:r>
      <w:r>
        <w:rPr>
          <w:rFonts w:ascii="Times New Roman" w:hAnsi="Times New Roman" w:cs="Times New Roman"/>
          <w:sz w:val="28"/>
          <w:szCs w:val="28"/>
        </w:rPr>
        <w:t xml:space="preserve"> в образовательной организации, относительно безопасности и охраны здоровья их детей. Средний суммарный балл родителей </w:t>
      </w:r>
      <w:r w:rsidR="00BD2BEC">
        <w:rPr>
          <w:rFonts w:ascii="Times New Roman" w:hAnsi="Times New Roman" w:cs="Times New Roman"/>
          <w:sz w:val="28"/>
          <w:szCs w:val="28"/>
        </w:rPr>
        <w:t>по данному показателю составил 9</w:t>
      </w:r>
      <w:r>
        <w:rPr>
          <w:rFonts w:ascii="Times New Roman" w:hAnsi="Times New Roman" w:cs="Times New Roman"/>
          <w:sz w:val="28"/>
          <w:szCs w:val="28"/>
        </w:rPr>
        <w:t>,</w:t>
      </w:r>
      <w:r w:rsidR="00751BFC">
        <w:rPr>
          <w:rFonts w:ascii="Times New Roman" w:hAnsi="Times New Roman" w:cs="Times New Roman"/>
          <w:sz w:val="28"/>
          <w:szCs w:val="28"/>
        </w:rPr>
        <w:t>9</w:t>
      </w:r>
      <w:r>
        <w:rPr>
          <w:rFonts w:ascii="Times New Roman" w:hAnsi="Times New Roman" w:cs="Times New Roman"/>
          <w:sz w:val="28"/>
          <w:szCs w:val="28"/>
        </w:rPr>
        <w:t>.</w:t>
      </w:r>
    </w:p>
    <w:p w:rsidR="00EC0B70" w:rsidRPr="00A235FD" w:rsidRDefault="00EC0B70" w:rsidP="00EC0B7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Интегральный балл по показателю сост</w:t>
      </w:r>
      <w:r w:rsidR="006F4E5D">
        <w:rPr>
          <w:rFonts w:ascii="Times New Roman" w:hAnsi="Times New Roman" w:cs="Times New Roman"/>
          <w:sz w:val="28"/>
          <w:szCs w:val="28"/>
        </w:rPr>
        <w:t xml:space="preserve">авил </w:t>
      </w:r>
      <w:r w:rsidR="006F4E5D" w:rsidRPr="00A235FD">
        <w:rPr>
          <w:rFonts w:ascii="Times New Roman" w:hAnsi="Times New Roman" w:cs="Times New Roman"/>
          <w:sz w:val="28"/>
          <w:szCs w:val="28"/>
        </w:rPr>
        <w:t>6</w:t>
      </w:r>
      <w:r w:rsidRPr="00A235FD">
        <w:rPr>
          <w:rFonts w:ascii="Times New Roman" w:hAnsi="Times New Roman" w:cs="Times New Roman"/>
          <w:sz w:val="28"/>
          <w:szCs w:val="28"/>
        </w:rPr>
        <w:t>,</w:t>
      </w:r>
      <w:r w:rsidR="00751BFC" w:rsidRPr="00A235FD">
        <w:rPr>
          <w:rFonts w:ascii="Times New Roman" w:hAnsi="Times New Roman" w:cs="Times New Roman"/>
          <w:sz w:val="28"/>
          <w:szCs w:val="28"/>
        </w:rPr>
        <w:t>9</w:t>
      </w:r>
      <w:r w:rsidRPr="00A235FD">
        <w:rPr>
          <w:rFonts w:ascii="Times New Roman" w:hAnsi="Times New Roman" w:cs="Times New Roman"/>
          <w:sz w:val="28"/>
          <w:szCs w:val="28"/>
        </w:rPr>
        <w:t>.</w:t>
      </w:r>
    </w:p>
    <w:p w:rsidR="00EC0B70" w:rsidRDefault="00EC0B70" w:rsidP="00EC0B70">
      <w:pPr>
        <w:pStyle w:val="a6"/>
        <w:numPr>
          <w:ilvl w:val="1"/>
          <w:numId w:val="4"/>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Условия для индивидуальной работы с воспитанниками.</w:t>
      </w:r>
    </w:p>
    <w:p w:rsidR="00EC0B70" w:rsidRDefault="00EC0B70" w:rsidP="00EC0B70">
      <w:pPr>
        <w:pStyle w:val="a6"/>
        <w:autoSpaceDE w:val="0"/>
        <w:autoSpaceDN w:val="0"/>
        <w:adjustRightInd w:val="0"/>
        <w:spacing w:after="0"/>
        <w:ind w:left="0" w:firstLine="708"/>
        <w:jc w:val="both"/>
        <w:rPr>
          <w:rFonts w:ascii="Times New Roman" w:hAnsi="Times New Roman" w:cs="Times New Roman"/>
          <w:sz w:val="28"/>
          <w:szCs w:val="28"/>
        </w:rPr>
      </w:pPr>
      <w:r>
        <w:rPr>
          <w:rFonts w:ascii="Times New Roman" w:hAnsi="Times New Roman" w:cs="Times New Roman"/>
          <w:sz w:val="28"/>
          <w:szCs w:val="28"/>
        </w:rPr>
        <w:t>Экспертная оценка показателя: условия для индивидуальной работы с воспитанниками проводилась работником организации оператора по значениям индикаторов, представленных в Таблице 8. Для заполнения экспертного листа работник анализировал наличие и количество кружков, секций для детей, проводил собеседование с руководителем организации, анализировал планы работы воспитателей учреждения. В ходе анализа было установлено, что в дошколь</w:t>
      </w:r>
      <w:r w:rsidR="003106D2">
        <w:rPr>
          <w:rFonts w:ascii="Times New Roman" w:hAnsi="Times New Roman" w:cs="Times New Roman"/>
          <w:sz w:val="28"/>
          <w:szCs w:val="28"/>
        </w:rPr>
        <w:t>ном учреждении реализуется два кружка</w:t>
      </w:r>
      <w:r>
        <w:rPr>
          <w:rFonts w:ascii="Times New Roman" w:hAnsi="Times New Roman" w:cs="Times New Roman"/>
          <w:sz w:val="28"/>
          <w:szCs w:val="28"/>
        </w:rPr>
        <w:t xml:space="preserve"> художественно-эстетической и речевой направленности в рамках совместной образовательной деятельности воспитателей с детьми, реализуемой во второй половине дня; структурного подразделения «служба психологической помощи» в учреждении нет;  планы работы воспитателей содержат раздел «индивидуальная работа с воспитанниками», который формируется после проведения входной диагностики воспитанников и действует в течение учебного года. Проведенный анализ позволил определить суммарный балл показ</w:t>
      </w:r>
      <w:r w:rsidR="00751BFC">
        <w:rPr>
          <w:rFonts w:ascii="Times New Roman" w:hAnsi="Times New Roman" w:cs="Times New Roman"/>
          <w:sz w:val="28"/>
          <w:szCs w:val="28"/>
        </w:rPr>
        <w:t>ателя: 4</w:t>
      </w:r>
      <w:r>
        <w:rPr>
          <w:rFonts w:ascii="Times New Roman" w:hAnsi="Times New Roman" w:cs="Times New Roman"/>
          <w:sz w:val="28"/>
          <w:szCs w:val="28"/>
        </w:rPr>
        <w:t>.</w:t>
      </w:r>
    </w:p>
    <w:p w:rsidR="00EC0B70" w:rsidRDefault="00EC0B70" w:rsidP="00EC0B7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Анкетные материалы родителей содержали три индикатора, позволяющие оценить удовлетворенность потребителей </w:t>
      </w:r>
      <w:r>
        <w:rPr>
          <w:rFonts w:ascii="Times New Roman" w:eastAsia="Times New Roman" w:hAnsi="Times New Roman"/>
          <w:sz w:val="28"/>
          <w:szCs w:val="28"/>
          <w:lang w:eastAsia="ru-RU"/>
        </w:rPr>
        <w:t xml:space="preserve">условиями для индивидуальной работы  с воспитанниками, а именно: удовлетворенность системой работы детского сада по выявлению и развитию индивидуальных возможностей и склонностей детей, удовлетворенность системой информирования о мероприятиях, обеспечивающих участие и предъявление индивидуальных способностей ребенка. </w:t>
      </w:r>
      <w:r>
        <w:rPr>
          <w:rFonts w:ascii="Times New Roman" w:hAnsi="Times New Roman" w:cs="Times New Roman"/>
          <w:sz w:val="28"/>
          <w:szCs w:val="28"/>
        </w:rPr>
        <w:t xml:space="preserve">Анализ анкетных материалов родителей (законных представителей) воспитанников показал, что средний балл респондентов, удовлетворенных  системой работы </w:t>
      </w:r>
      <w:r>
        <w:rPr>
          <w:rFonts w:ascii="Times New Roman" w:eastAsia="Times New Roman" w:hAnsi="Times New Roman"/>
          <w:sz w:val="28"/>
          <w:szCs w:val="28"/>
          <w:lang w:eastAsia="ru-RU"/>
        </w:rPr>
        <w:t>по выявлению и развитию индивидуальных возможностей и склонностей детей</w:t>
      </w:r>
      <w:r w:rsidR="00751BFC">
        <w:rPr>
          <w:rFonts w:ascii="Times New Roman" w:hAnsi="Times New Roman" w:cs="Times New Roman"/>
          <w:sz w:val="28"/>
          <w:szCs w:val="28"/>
        </w:rPr>
        <w:t xml:space="preserve"> составляет 9,8</w:t>
      </w:r>
      <w:r>
        <w:rPr>
          <w:rFonts w:ascii="Times New Roman" w:hAnsi="Times New Roman" w:cs="Times New Roman"/>
          <w:sz w:val="28"/>
          <w:szCs w:val="28"/>
        </w:rPr>
        <w:t xml:space="preserve"> средний балл по индикатору удовлетворенности  </w:t>
      </w:r>
      <w:r>
        <w:rPr>
          <w:rFonts w:ascii="Times New Roman" w:eastAsia="Times New Roman" w:hAnsi="Times New Roman"/>
          <w:sz w:val="28"/>
          <w:szCs w:val="28"/>
          <w:lang w:eastAsia="ru-RU"/>
        </w:rPr>
        <w:t>системой информирования о мероприятиях, обеспечивающих участие и предъявление индивидуальных способностей ребенка</w:t>
      </w:r>
      <w:r w:rsidR="003106D2">
        <w:rPr>
          <w:rFonts w:ascii="Times New Roman" w:hAnsi="Times New Roman" w:cs="Times New Roman"/>
          <w:sz w:val="28"/>
          <w:szCs w:val="28"/>
        </w:rPr>
        <w:t>, составил 9,5</w:t>
      </w:r>
      <w:r>
        <w:rPr>
          <w:rFonts w:ascii="Times New Roman" w:hAnsi="Times New Roman" w:cs="Times New Roman"/>
          <w:sz w:val="28"/>
          <w:szCs w:val="28"/>
        </w:rPr>
        <w:t>.  Средний суммарный балл родителей по</w:t>
      </w:r>
      <w:r w:rsidR="00BD2BEC">
        <w:rPr>
          <w:rFonts w:ascii="Times New Roman" w:hAnsi="Times New Roman" w:cs="Times New Roman"/>
          <w:sz w:val="28"/>
          <w:szCs w:val="28"/>
        </w:rPr>
        <w:t xml:space="preserve"> данному показателю составил 9,8</w:t>
      </w:r>
      <w:r>
        <w:rPr>
          <w:rFonts w:ascii="Times New Roman" w:hAnsi="Times New Roman" w:cs="Times New Roman"/>
          <w:sz w:val="28"/>
          <w:szCs w:val="28"/>
        </w:rPr>
        <w:t xml:space="preserve">. Что указывает на высокую оценку потребителей системы индивидуальной работы с воспитанниками в учреждении. </w:t>
      </w:r>
    </w:p>
    <w:p w:rsidR="00EC0B70" w:rsidRPr="00A235FD" w:rsidRDefault="00EC0B70" w:rsidP="00EC0B7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Интегральн</w:t>
      </w:r>
      <w:r w:rsidR="00BD2BEC">
        <w:rPr>
          <w:rFonts w:ascii="Times New Roman" w:hAnsi="Times New Roman" w:cs="Times New Roman"/>
          <w:sz w:val="28"/>
          <w:szCs w:val="28"/>
        </w:rPr>
        <w:t>ый балл по показа</w:t>
      </w:r>
      <w:r w:rsidR="005949C9">
        <w:rPr>
          <w:rFonts w:ascii="Times New Roman" w:hAnsi="Times New Roman" w:cs="Times New Roman"/>
          <w:sz w:val="28"/>
          <w:szCs w:val="28"/>
        </w:rPr>
        <w:t xml:space="preserve">телю составил </w:t>
      </w:r>
      <w:r w:rsidR="008F7DC8" w:rsidRPr="00A235FD">
        <w:rPr>
          <w:rFonts w:ascii="Times New Roman" w:hAnsi="Times New Roman" w:cs="Times New Roman"/>
          <w:sz w:val="28"/>
          <w:szCs w:val="28"/>
        </w:rPr>
        <w:t>6</w:t>
      </w:r>
      <w:r w:rsidRPr="00A235FD">
        <w:rPr>
          <w:rFonts w:ascii="Times New Roman" w:hAnsi="Times New Roman" w:cs="Times New Roman"/>
          <w:sz w:val="28"/>
          <w:szCs w:val="28"/>
        </w:rPr>
        <w:t>,</w:t>
      </w:r>
      <w:r w:rsidR="003106D2" w:rsidRPr="00A235FD">
        <w:rPr>
          <w:rFonts w:ascii="Times New Roman" w:hAnsi="Times New Roman" w:cs="Times New Roman"/>
          <w:sz w:val="28"/>
          <w:szCs w:val="28"/>
        </w:rPr>
        <w:t>9</w:t>
      </w:r>
      <w:r w:rsidRPr="00A235FD">
        <w:rPr>
          <w:rFonts w:ascii="Times New Roman" w:hAnsi="Times New Roman" w:cs="Times New Roman"/>
          <w:sz w:val="28"/>
          <w:szCs w:val="28"/>
        </w:rPr>
        <w:t>.</w:t>
      </w:r>
    </w:p>
    <w:p w:rsidR="00EC0B70" w:rsidRDefault="00EC0B70" w:rsidP="00EC0B70">
      <w:pPr>
        <w:pStyle w:val="a6"/>
        <w:autoSpaceDE w:val="0"/>
        <w:autoSpaceDN w:val="0"/>
        <w:adjustRightInd w:val="0"/>
        <w:spacing w:after="0"/>
        <w:ind w:left="0" w:firstLine="708"/>
        <w:jc w:val="both"/>
        <w:rPr>
          <w:rFonts w:ascii="Times New Roman" w:hAnsi="Times New Roman" w:cs="Times New Roman"/>
          <w:sz w:val="28"/>
          <w:szCs w:val="28"/>
        </w:rPr>
      </w:pPr>
    </w:p>
    <w:p w:rsidR="00EC0B70" w:rsidRDefault="00EC0B70" w:rsidP="00EC0B70">
      <w:pPr>
        <w:pStyle w:val="a5"/>
        <w:spacing w:before="0" w:beforeAutospacing="0" w:after="0" w:afterAutospacing="0"/>
        <w:ind w:left="720"/>
        <w:jc w:val="right"/>
        <w:rPr>
          <w:color w:val="000000"/>
        </w:rPr>
      </w:pPr>
      <w:r>
        <w:rPr>
          <w:color w:val="000000"/>
        </w:rPr>
        <w:t xml:space="preserve">Таблица 8. </w:t>
      </w:r>
    </w:p>
    <w:p w:rsidR="00EC0B70" w:rsidRDefault="00EC0B70" w:rsidP="00EC0B70">
      <w:pPr>
        <w:pStyle w:val="a6"/>
        <w:jc w:val="right"/>
        <w:rPr>
          <w:rFonts w:ascii="Times New Roman" w:hAnsi="Times New Roman" w:cs="Times New Roman"/>
          <w:sz w:val="24"/>
          <w:szCs w:val="24"/>
        </w:rPr>
      </w:pPr>
      <w:r>
        <w:rPr>
          <w:rFonts w:ascii="Times New Roman" w:hAnsi="Times New Roman" w:cs="Times New Roman"/>
          <w:sz w:val="24"/>
          <w:szCs w:val="24"/>
        </w:rPr>
        <w:t xml:space="preserve">Результат экспертной оценки  показателя: условия </w:t>
      </w:r>
    </w:p>
    <w:p w:rsidR="00EC0B70" w:rsidRDefault="00EC0B70" w:rsidP="00EC0B70">
      <w:pPr>
        <w:pStyle w:val="a6"/>
        <w:jc w:val="right"/>
        <w:rPr>
          <w:rFonts w:ascii="Times New Roman" w:hAnsi="Times New Roman" w:cs="Times New Roman"/>
          <w:sz w:val="24"/>
          <w:szCs w:val="24"/>
        </w:rPr>
      </w:pPr>
      <w:r>
        <w:rPr>
          <w:rFonts w:ascii="Times New Roman" w:hAnsi="Times New Roman" w:cs="Times New Roman"/>
          <w:sz w:val="24"/>
          <w:szCs w:val="24"/>
        </w:rPr>
        <w:t>для индивидуальной работы с воспитанниками</w:t>
      </w:r>
    </w:p>
    <w:tbl>
      <w:tblPr>
        <w:tblStyle w:val="a7"/>
        <w:tblW w:w="0" w:type="auto"/>
        <w:tblLayout w:type="fixed"/>
        <w:tblLook w:val="04A0"/>
      </w:tblPr>
      <w:tblGrid>
        <w:gridCol w:w="959"/>
        <w:gridCol w:w="2977"/>
        <w:gridCol w:w="1417"/>
        <w:gridCol w:w="3827"/>
        <w:gridCol w:w="4253"/>
        <w:gridCol w:w="1134"/>
      </w:tblGrid>
      <w:tr w:rsidR="00EC0B70" w:rsidTr="00CF4763">
        <w:tc>
          <w:tcPr>
            <w:tcW w:w="959"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4"/>
                <w:szCs w:val="24"/>
              </w:rPr>
            </w:pPr>
            <w:r>
              <w:rPr>
                <w:rFonts w:ascii="Times New Roman" w:hAnsi="Times New Roman" w:cs="Times New Roman"/>
                <w:sz w:val="24"/>
                <w:szCs w:val="24"/>
              </w:rPr>
              <w:t>2.3.</w:t>
            </w:r>
          </w:p>
        </w:tc>
        <w:tc>
          <w:tcPr>
            <w:tcW w:w="2977"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pStyle w:val="a6"/>
              <w:ind w:left="0"/>
              <w:jc w:val="center"/>
              <w:rPr>
                <w:rFonts w:ascii="Times New Roman" w:hAnsi="Times New Roman"/>
                <w:sz w:val="24"/>
                <w:szCs w:val="24"/>
              </w:rPr>
            </w:pPr>
            <w:r>
              <w:rPr>
                <w:rFonts w:ascii="Times New Roman" w:hAnsi="Times New Roman"/>
                <w:sz w:val="24"/>
                <w:szCs w:val="24"/>
              </w:rPr>
              <w:t>Условия для индивидуальной работы с обучающимися</w:t>
            </w:r>
          </w:p>
        </w:tc>
        <w:tc>
          <w:tcPr>
            <w:tcW w:w="1417"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pStyle w:val="a6"/>
              <w:ind w:left="0"/>
              <w:jc w:val="center"/>
              <w:rPr>
                <w:rFonts w:ascii="Times New Roman" w:hAnsi="Times New Roman"/>
                <w:sz w:val="24"/>
                <w:szCs w:val="24"/>
              </w:rPr>
            </w:pPr>
            <w:r>
              <w:rPr>
                <w:rFonts w:ascii="Times New Roman" w:hAnsi="Times New Roman"/>
                <w:sz w:val="24"/>
                <w:szCs w:val="24"/>
              </w:rPr>
              <w:t>Баллы от 0 до 10</w:t>
            </w:r>
          </w:p>
        </w:tc>
        <w:tc>
          <w:tcPr>
            <w:tcW w:w="3827"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1.Наличие кружков, секций </w:t>
            </w:r>
          </w:p>
        </w:tc>
        <w:tc>
          <w:tcPr>
            <w:tcW w:w="4253"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 2 -2 балла; до 4 – 4 балла; до 6 – 6 баллов</w:t>
            </w:r>
          </w:p>
        </w:tc>
        <w:tc>
          <w:tcPr>
            <w:tcW w:w="1134" w:type="dxa"/>
            <w:tcBorders>
              <w:top w:val="single" w:sz="4" w:space="0" w:color="auto"/>
              <w:left w:val="single" w:sz="4" w:space="0" w:color="auto"/>
              <w:bottom w:val="single" w:sz="4" w:space="0" w:color="auto"/>
              <w:right w:val="single" w:sz="4" w:space="0" w:color="auto"/>
            </w:tcBorders>
            <w:hideMark/>
          </w:tcPr>
          <w:p w:rsidR="00EC0B70" w:rsidRDefault="00BD2BEC">
            <w:pPr>
              <w:jc w:val="both"/>
              <w:rPr>
                <w:rFonts w:ascii="Times New Roman" w:hAnsi="Times New Roman" w:cs="Times New Roman"/>
                <w:b/>
                <w:sz w:val="24"/>
                <w:szCs w:val="24"/>
              </w:rPr>
            </w:pPr>
            <w:r>
              <w:rPr>
                <w:rFonts w:ascii="Times New Roman" w:hAnsi="Times New Roman" w:cs="Times New Roman"/>
                <w:b/>
                <w:sz w:val="24"/>
                <w:szCs w:val="24"/>
              </w:rPr>
              <w:t>2</w:t>
            </w:r>
          </w:p>
        </w:tc>
      </w:tr>
      <w:tr w:rsidR="00EC0B70" w:rsidTr="00CF4763">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2.Наличие службы психологической помощи</w:t>
            </w:r>
          </w:p>
        </w:tc>
        <w:tc>
          <w:tcPr>
            <w:tcW w:w="4253"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балла</w:t>
            </w:r>
          </w:p>
        </w:tc>
        <w:tc>
          <w:tcPr>
            <w:tcW w:w="1134" w:type="dxa"/>
            <w:tcBorders>
              <w:top w:val="single" w:sz="4" w:space="0" w:color="auto"/>
              <w:left w:val="single" w:sz="4" w:space="0" w:color="auto"/>
              <w:bottom w:val="single" w:sz="4" w:space="0" w:color="auto"/>
              <w:right w:val="single" w:sz="4" w:space="0" w:color="auto"/>
            </w:tcBorders>
            <w:hideMark/>
          </w:tcPr>
          <w:p w:rsidR="00EC0B70" w:rsidRDefault="002C2E56">
            <w:pPr>
              <w:jc w:val="both"/>
              <w:rPr>
                <w:rFonts w:ascii="Times New Roman" w:hAnsi="Times New Roman" w:cs="Times New Roman"/>
                <w:b/>
                <w:sz w:val="24"/>
                <w:szCs w:val="24"/>
              </w:rPr>
            </w:pPr>
            <w:r>
              <w:rPr>
                <w:rFonts w:ascii="Times New Roman" w:hAnsi="Times New Roman" w:cs="Times New Roman"/>
                <w:b/>
                <w:sz w:val="24"/>
                <w:szCs w:val="24"/>
              </w:rPr>
              <w:t>0</w:t>
            </w:r>
          </w:p>
        </w:tc>
      </w:tr>
      <w:tr w:rsidR="00EC0B70" w:rsidTr="00CF4763">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3.Наличие в планах работы воспитателей регулярно обновляемого раздела «индивидуальная работа»</w:t>
            </w:r>
          </w:p>
        </w:tc>
        <w:tc>
          <w:tcPr>
            <w:tcW w:w="4253"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в плане раздела «индивидуальная работа» - 1 балл;</w:t>
            </w:r>
          </w:p>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регулярно обновляемого раздела плана «индивидуальная работа» - 1 балл</w:t>
            </w:r>
          </w:p>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Максимально – 2 балла</w:t>
            </w:r>
          </w:p>
        </w:tc>
        <w:tc>
          <w:tcPr>
            <w:tcW w:w="1134" w:type="dxa"/>
            <w:tcBorders>
              <w:top w:val="single" w:sz="4" w:space="0" w:color="auto"/>
              <w:left w:val="single" w:sz="4" w:space="0" w:color="auto"/>
              <w:bottom w:val="single" w:sz="4" w:space="0" w:color="auto"/>
              <w:right w:val="single" w:sz="4" w:space="0" w:color="auto"/>
            </w:tcBorders>
            <w:hideMark/>
          </w:tcPr>
          <w:p w:rsidR="00EC0B70" w:rsidRDefault="00BD2BEC">
            <w:pPr>
              <w:jc w:val="both"/>
              <w:rPr>
                <w:rFonts w:ascii="Times New Roman" w:hAnsi="Times New Roman" w:cs="Times New Roman"/>
                <w:b/>
                <w:sz w:val="24"/>
                <w:szCs w:val="24"/>
              </w:rPr>
            </w:pPr>
            <w:r>
              <w:rPr>
                <w:rFonts w:ascii="Times New Roman" w:hAnsi="Times New Roman" w:cs="Times New Roman"/>
                <w:b/>
                <w:sz w:val="24"/>
                <w:szCs w:val="24"/>
              </w:rPr>
              <w:t>2</w:t>
            </w:r>
          </w:p>
        </w:tc>
      </w:tr>
      <w:tr w:rsidR="00EC0B70" w:rsidTr="00CF4763">
        <w:tc>
          <w:tcPr>
            <w:tcW w:w="13433" w:type="dxa"/>
            <w:gridSpan w:val="5"/>
            <w:tcBorders>
              <w:top w:val="single" w:sz="4" w:space="0" w:color="auto"/>
              <w:left w:val="single" w:sz="4" w:space="0" w:color="auto"/>
              <w:bottom w:val="single" w:sz="4" w:space="0" w:color="auto"/>
              <w:right w:val="single" w:sz="4" w:space="0" w:color="auto"/>
            </w:tcBorders>
            <w:hideMark/>
          </w:tcPr>
          <w:p w:rsidR="00EC0B70" w:rsidRDefault="00EC0B70">
            <w:pPr>
              <w:rPr>
                <w:rFonts w:eastAsia="Times New Roman"/>
              </w:rPr>
            </w:pPr>
            <w:r>
              <w:rPr>
                <w:rFonts w:ascii="Times New Roman" w:eastAsia="Times New Roman" w:hAnsi="Times New Roman" w:cs="Times New Roman"/>
                <w:b/>
                <w:sz w:val="24"/>
                <w:szCs w:val="24"/>
              </w:rPr>
              <w:t xml:space="preserve">Суммарный балл </w:t>
            </w:r>
          </w:p>
        </w:tc>
        <w:tc>
          <w:tcPr>
            <w:tcW w:w="1134" w:type="dxa"/>
            <w:tcBorders>
              <w:top w:val="single" w:sz="4" w:space="0" w:color="auto"/>
              <w:left w:val="single" w:sz="4" w:space="0" w:color="auto"/>
              <w:bottom w:val="single" w:sz="4" w:space="0" w:color="auto"/>
              <w:right w:val="single" w:sz="4" w:space="0" w:color="auto"/>
            </w:tcBorders>
            <w:hideMark/>
          </w:tcPr>
          <w:p w:rsidR="00EC0B70" w:rsidRDefault="002C2E56">
            <w:pPr>
              <w:jc w:val="both"/>
              <w:rPr>
                <w:rFonts w:ascii="Times New Roman" w:hAnsi="Times New Roman" w:cs="Times New Roman"/>
                <w:b/>
                <w:sz w:val="24"/>
                <w:szCs w:val="24"/>
              </w:rPr>
            </w:pPr>
            <w:r>
              <w:rPr>
                <w:rFonts w:ascii="Times New Roman" w:hAnsi="Times New Roman" w:cs="Times New Roman"/>
                <w:b/>
                <w:sz w:val="24"/>
                <w:szCs w:val="24"/>
              </w:rPr>
              <w:t>4</w:t>
            </w:r>
          </w:p>
        </w:tc>
      </w:tr>
    </w:tbl>
    <w:p w:rsidR="00EC0B70" w:rsidRDefault="00EC0B70" w:rsidP="00EC0B70">
      <w:pPr>
        <w:pStyle w:val="a6"/>
        <w:numPr>
          <w:ilvl w:val="1"/>
          <w:numId w:val="4"/>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Наличие дополнительных образовательных программ.</w:t>
      </w:r>
    </w:p>
    <w:p w:rsidR="00EC0B70" w:rsidRDefault="00EC0B70" w:rsidP="00EC0B7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Экспертная оценка показателя: наличие дополнительных образовательных программ проводилась работником организации оператора по значениям индикаторов, представленных в Таблице 9. Для заполнения экспертного листа работник анализировал наличие и направленность образовательных программ дополнительного образования, проводил собеседование с руководителем организации. В ходе анализа было установлено</w:t>
      </w:r>
      <w:r w:rsidR="00490F33">
        <w:rPr>
          <w:rFonts w:ascii="Times New Roman" w:hAnsi="Times New Roman" w:cs="Times New Roman"/>
          <w:sz w:val="28"/>
          <w:szCs w:val="28"/>
        </w:rPr>
        <w:t xml:space="preserve">, что в дошкольном учреждении </w:t>
      </w:r>
      <w:r w:rsidR="00193AEB">
        <w:rPr>
          <w:rFonts w:ascii="Times New Roman" w:hAnsi="Times New Roman" w:cs="Times New Roman"/>
          <w:sz w:val="28"/>
          <w:szCs w:val="28"/>
        </w:rPr>
        <w:t xml:space="preserve">не </w:t>
      </w:r>
      <w:r>
        <w:rPr>
          <w:rFonts w:ascii="Times New Roman" w:hAnsi="Times New Roman" w:cs="Times New Roman"/>
          <w:sz w:val="28"/>
          <w:szCs w:val="28"/>
        </w:rPr>
        <w:t>реализуются дополнительные образовательные программы. Проведенный анализ позволил определ</w:t>
      </w:r>
      <w:r w:rsidR="00490F33">
        <w:rPr>
          <w:rFonts w:ascii="Times New Roman" w:hAnsi="Times New Roman" w:cs="Times New Roman"/>
          <w:sz w:val="28"/>
          <w:szCs w:val="28"/>
        </w:rPr>
        <w:t xml:space="preserve">ить суммарный балл показателя: </w:t>
      </w:r>
      <w:r w:rsidR="00193AEB">
        <w:rPr>
          <w:rFonts w:ascii="Times New Roman" w:hAnsi="Times New Roman" w:cs="Times New Roman"/>
          <w:sz w:val="28"/>
          <w:szCs w:val="28"/>
        </w:rPr>
        <w:t>0</w:t>
      </w:r>
      <w:r>
        <w:rPr>
          <w:rFonts w:ascii="Times New Roman" w:hAnsi="Times New Roman" w:cs="Times New Roman"/>
          <w:sz w:val="28"/>
          <w:szCs w:val="28"/>
        </w:rPr>
        <w:t>.</w:t>
      </w:r>
    </w:p>
    <w:p w:rsidR="00EC0B70" w:rsidRDefault="00EC0B70" w:rsidP="00EC0B7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Анкетные материалы родителей содержали два индикатора, позволяющие оценить удовлетворенность потребителей количеством и качеством реализуемых дополнительных образовательных программ. Анализ анкетных материалов родителей (законных представителей) воспитанников показал, что средний балл респондентов, удовлетворенных  количеством реализуемых дополнительных образ</w:t>
      </w:r>
      <w:r w:rsidR="00490F33">
        <w:rPr>
          <w:rFonts w:ascii="Times New Roman" w:hAnsi="Times New Roman" w:cs="Times New Roman"/>
          <w:sz w:val="28"/>
          <w:szCs w:val="28"/>
        </w:rPr>
        <w:t xml:space="preserve">овательных программ составил </w:t>
      </w:r>
      <w:r w:rsidR="00193AEB">
        <w:rPr>
          <w:rFonts w:ascii="Times New Roman" w:hAnsi="Times New Roman" w:cs="Times New Roman"/>
          <w:sz w:val="28"/>
          <w:szCs w:val="28"/>
        </w:rPr>
        <w:t>10</w:t>
      </w:r>
      <w:r>
        <w:rPr>
          <w:rFonts w:ascii="Times New Roman" w:hAnsi="Times New Roman" w:cs="Times New Roman"/>
          <w:sz w:val="28"/>
          <w:szCs w:val="28"/>
        </w:rPr>
        <w:t xml:space="preserve"> средний балл, отражающий удовлетворенность качеством </w:t>
      </w:r>
      <w:r w:rsidR="00490F33">
        <w:rPr>
          <w:rFonts w:ascii="Times New Roman" w:hAnsi="Times New Roman" w:cs="Times New Roman"/>
          <w:sz w:val="28"/>
          <w:szCs w:val="28"/>
        </w:rPr>
        <w:t xml:space="preserve">реализации программ составил </w:t>
      </w:r>
      <w:r w:rsidR="00A95E11">
        <w:rPr>
          <w:rFonts w:ascii="Times New Roman" w:hAnsi="Times New Roman" w:cs="Times New Roman"/>
          <w:sz w:val="28"/>
          <w:szCs w:val="28"/>
        </w:rPr>
        <w:t>10</w:t>
      </w:r>
      <w:r>
        <w:rPr>
          <w:rFonts w:ascii="Times New Roman" w:hAnsi="Times New Roman" w:cs="Times New Roman"/>
          <w:sz w:val="28"/>
          <w:szCs w:val="28"/>
        </w:rPr>
        <w:t>. Средний суммарный балл родителей по</w:t>
      </w:r>
      <w:r w:rsidR="00A95E11">
        <w:rPr>
          <w:rFonts w:ascii="Times New Roman" w:hAnsi="Times New Roman" w:cs="Times New Roman"/>
          <w:sz w:val="28"/>
          <w:szCs w:val="28"/>
        </w:rPr>
        <w:t xml:space="preserve">данному показателю составил </w:t>
      </w:r>
      <w:r w:rsidR="00193AEB">
        <w:rPr>
          <w:rFonts w:ascii="Times New Roman" w:hAnsi="Times New Roman" w:cs="Times New Roman"/>
          <w:sz w:val="28"/>
          <w:szCs w:val="28"/>
        </w:rPr>
        <w:t>10</w:t>
      </w:r>
      <w:r>
        <w:rPr>
          <w:rFonts w:ascii="Times New Roman" w:hAnsi="Times New Roman" w:cs="Times New Roman"/>
          <w:sz w:val="28"/>
          <w:szCs w:val="28"/>
        </w:rPr>
        <w:t>. Основные выводы, которые сделали эксперты после анализа и обобщения полученных результатов, заключаются в том, что, очевидно, родители не осознают разности между кружковой работой, проводимой в учреждении в режиме дня и дополнительным образованием. Интегральный</w:t>
      </w:r>
      <w:r w:rsidR="00B86AF3">
        <w:rPr>
          <w:rFonts w:ascii="Times New Roman" w:hAnsi="Times New Roman" w:cs="Times New Roman"/>
          <w:sz w:val="28"/>
          <w:szCs w:val="28"/>
        </w:rPr>
        <w:t xml:space="preserve"> балл по п</w:t>
      </w:r>
      <w:r w:rsidR="00FA7ADF">
        <w:rPr>
          <w:rFonts w:ascii="Times New Roman" w:hAnsi="Times New Roman" w:cs="Times New Roman"/>
          <w:sz w:val="28"/>
          <w:szCs w:val="28"/>
        </w:rPr>
        <w:t xml:space="preserve">оказателю составил </w:t>
      </w:r>
      <w:r w:rsidR="00193AEB">
        <w:rPr>
          <w:rFonts w:ascii="Times New Roman" w:hAnsi="Times New Roman" w:cs="Times New Roman"/>
          <w:color w:val="FF0000"/>
          <w:sz w:val="28"/>
          <w:szCs w:val="28"/>
        </w:rPr>
        <w:t>5</w:t>
      </w:r>
      <w:r>
        <w:rPr>
          <w:rFonts w:ascii="Times New Roman" w:hAnsi="Times New Roman" w:cs="Times New Roman"/>
          <w:sz w:val="28"/>
          <w:szCs w:val="28"/>
        </w:rPr>
        <w:t>.</w:t>
      </w:r>
    </w:p>
    <w:p w:rsidR="00EC0B70" w:rsidRDefault="00EC0B70" w:rsidP="00EC0B70">
      <w:pPr>
        <w:autoSpaceDE w:val="0"/>
        <w:autoSpaceDN w:val="0"/>
        <w:adjustRightInd w:val="0"/>
        <w:spacing w:after="0"/>
        <w:jc w:val="both"/>
        <w:rPr>
          <w:rFonts w:ascii="Times New Roman" w:hAnsi="Times New Roman" w:cs="Times New Roman"/>
          <w:sz w:val="28"/>
          <w:szCs w:val="28"/>
        </w:rPr>
      </w:pPr>
    </w:p>
    <w:p w:rsidR="00EC0B70" w:rsidRDefault="00EC0B70" w:rsidP="00EC0B70">
      <w:pPr>
        <w:pStyle w:val="a5"/>
        <w:spacing w:before="0" w:beforeAutospacing="0" w:after="0" w:afterAutospacing="0"/>
        <w:ind w:left="720"/>
        <w:jc w:val="right"/>
        <w:rPr>
          <w:color w:val="000000"/>
        </w:rPr>
      </w:pPr>
      <w:r>
        <w:rPr>
          <w:color w:val="000000"/>
        </w:rPr>
        <w:t xml:space="preserve">Таблица 9. </w:t>
      </w:r>
    </w:p>
    <w:p w:rsidR="00EC0B70" w:rsidRDefault="00EC0B70" w:rsidP="00EC0B70">
      <w:pPr>
        <w:pStyle w:val="a6"/>
        <w:spacing w:after="0"/>
        <w:jc w:val="right"/>
        <w:rPr>
          <w:rFonts w:ascii="Times New Roman" w:hAnsi="Times New Roman" w:cs="Times New Roman"/>
          <w:sz w:val="24"/>
          <w:szCs w:val="24"/>
        </w:rPr>
      </w:pPr>
      <w:r>
        <w:rPr>
          <w:rFonts w:ascii="Times New Roman" w:hAnsi="Times New Roman" w:cs="Times New Roman"/>
          <w:sz w:val="24"/>
          <w:szCs w:val="24"/>
        </w:rPr>
        <w:t xml:space="preserve">Результат экспертной оценки  показателя: </w:t>
      </w:r>
    </w:p>
    <w:p w:rsidR="00EC0B70" w:rsidRDefault="00EC0B70" w:rsidP="00EC0B70">
      <w:pPr>
        <w:pStyle w:val="a6"/>
        <w:spacing w:after="0"/>
        <w:jc w:val="right"/>
        <w:rPr>
          <w:rFonts w:ascii="Times New Roman" w:hAnsi="Times New Roman" w:cs="Times New Roman"/>
          <w:sz w:val="24"/>
          <w:szCs w:val="24"/>
        </w:rPr>
      </w:pPr>
      <w:r>
        <w:rPr>
          <w:rFonts w:ascii="Times New Roman" w:hAnsi="Times New Roman" w:cs="Times New Roman"/>
          <w:sz w:val="24"/>
          <w:szCs w:val="24"/>
        </w:rPr>
        <w:t xml:space="preserve">наличие дополнительных образовательных программ </w:t>
      </w:r>
    </w:p>
    <w:p w:rsidR="00EC0B70" w:rsidRDefault="00EC0B70" w:rsidP="00EC0B70">
      <w:pPr>
        <w:pStyle w:val="a6"/>
        <w:autoSpaceDE w:val="0"/>
        <w:autoSpaceDN w:val="0"/>
        <w:adjustRightInd w:val="0"/>
        <w:spacing w:after="0"/>
        <w:ind w:left="0" w:firstLine="708"/>
        <w:jc w:val="both"/>
        <w:rPr>
          <w:rFonts w:ascii="Times New Roman" w:hAnsi="Times New Roman" w:cs="Times New Roman"/>
          <w:sz w:val="28"/>
          <w:szCs w:val="28"/>
        </w:rPr>
      </w:pPr>
    </w:p>
    <w:tbl>
      <w:tblPr>
        <w:tblStyle w:val="a7"/>
        <w:tblW w:w="0" w:type="auto"/>
        <w:tblLayout w:type="fixed"/>
        <w:tblLook w:val="04A0"/>
      </w:tblPr>
      <w:tblGrid>
        <w:gridCol w:w="959"/>
        <w:gridCol w:w="2126"/>
        <w:gridCol w:w="1985"/>
        <w:gridCol w:w="5528"/>
        <w:gridCol w:w="2410"/>
        <w:gridCol w:w="1559"/>
      </w:tblGrid>
      <w:tr w:rsidR="00EC0B70" w:rsidTr="00CF4763">
        <w:tc>
          <w:tcPr>
            <w:tcW w:w="959"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4"/>
                <w:szCs w:val="24"/>
              </w:rPr>
            </w:pPr>
            <w:r>
              <w:rPr>
                <w:rFonts w:ascii="Times New Roman" w:hAnsi="Times New Roman" w:cs="Times New Roman"/>
                <w:sz w:val="24"/>
                <w:szCs w:val="24"/>
              </w:rPr>
              <w:t>2.4.</w:t>
            </w:r>
          </w:p>
        </w:tc>
        <w:tc>
          <w:tcPr>
            <w:tcW w:w="2126"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pStyle w:val="a6"/>
              <w:ind w:left="0"/>
              <w:jc w:val="center"/>
              <w:rPr>
                <w:rFonts w:ascii="Times New Roman" w:hAnsi="Times New Roman"/>
                <w:sz w:val="24"/>
                <w:szCs w:val="24"/>
              </w:rPr>
            </w:pPr>
            <w:r>
              <w:rPr>
                <w:rFonts w:ascii="Times New Roman" w:hAnsi="Times New Roman"/>
                <w:sz w:val="24"/>
                <w:szCs w:val="24"/>
              </w:rPr>
              <w:t>Наличие дополнительных образовательных программ</w:t>
            </w:r>
          </w:p>
        </w:tc>
        <w:tc>
          <w:tcPr>
            <w:tcW w:w="1985"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pStyle w:val="a6"/>
              <w:ind w:left="0"/>
              <w:jc w:val="center"/>
              <w:rPr>
                <w:rFonts w:ascii="Times New Roman" w:hAnsi="Times New Roman"/>
                <w:sz w:val="24"/>
                <w:szCs w:val="24"/>
              </w:rPr>
            </w:pPr>
            <w:r>
              <w:rPr>
                <w:rFonts w:ascii="Times New Roman" w:hAnsi="Times New Roman"/>
                <w:sz w:val="24"/>
                <w:szCs w:val="24"/>
              </w:rPr>
              <w:t>Баллы (от 0 до 10) баллов</w:t>
            </w:r>
          </w:p>
        </w:tc>
        <w:tc>
          <w:tcPr>
            <w:tcW w:w="5528"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1.Наличие программ физкультурно-оздоровительной направленности</w:t>
            </w:r>
          </w:p>
        </w:tc>
        <w:tc>
          <w:tcPr>
            <w:tcW w:w="2410"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559" w:type="dxa"/>
            <w:tcBorders>
              <w:top w:val="single" w:sz="4" w:space="0" w:color="auto"/>
              <w:left w:val="single" w:sz="4" w:space="0" w:color="auto"/>
              <w:bottom w:val="single" w:sz="4" w:space="0" w:color="auto"/>
              <w:right w:val="single" w:sz="4" w:space="0" w:color="auto"/>
            </w:tcBorders>
            <w:hideMark/>
          </w:tcPr>
          <w:p w:rsidR="00EC0B70" w:rsidRPr="002C2E56" w:rsidRDefault="002C2E56">
            <w:pPr>
              <w:jc w:val="both"/>
              <w:rPr>
                <w:rFonts w:ascii="Times New Roman" w:hAnsi="Times New Roman" w:cs="Times New Roman"/>
                <w:b/>
                <w:sz w:val="24"/>
                <w:szCs w:val="24"/>
              </w:rPr>
            </w:pPr>
            <w:r>
              <w:rPr>
                <w:rFonts w:ascii="Times New Roman" w:hAnsi="Times New Roman" w:cs="Times New Roman"/>
                <w:b/>
                <w:sz w:val="24"/>
                <w:szCs w:val="24"/>
              </w:rPr>
              <w:t>0</w:t>
            </w:r>
          </w:p>
        </w:tc>
      </w:tr>
      <w:tr w:rsidR="00EC0B70" w:rsidTr="00CF4763">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2.Наличие программ технической направленности</w:t>
            </w:r>
          </w:p>
        </w:tc>
        <w:tc>
          <w:tcPr>
            <w:tcW w:w="2410"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559"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b/>
                <w:sz w:val="24"/>
                <w:szCs w:val="24"/>
              </w:rPr>
            </w:pPr>
            <w:r>
              <w:rPr>
                <w:rFonts w:ascii="Times New Roman" w:hAnsi="Times New Roman" w:cs="Times New Roman"/>
                <w:b/>
                <w:sz w:val="24"/>
                <w:szCs w:val="24"/>
              </w:rPr>
              <w:t>0</w:t>
            </w:r>
          </w:p>
        </w:tc>
      </w:tr>
      <w:tr w:rsidR="00EC0B70" w:rsidTr="00CF4763">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3.Наличие программ лингвистической направленности</w:t>
            </w:r>
          </w:p>
        </w:tc>
        <w:tc>
          <w:tcPr>
            <w:tcW w:w="2410"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559"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b/>
                <w:sz w:val="24"/>
                <w:szCs w:val="24"/>
              </w:rPr>
            </w:pPr>
            <w:r>
              <w:rPr>
                <w:rFonts w:ascii="Times New Roman" w:hAnsi="Times New Roman" w:cs="Times New Roman"/>
                <w:b/>
                <w:sz w:val="24"/>
                <w:szCs w:val="24"/>
              </w:rPr>
              <w:t>0</w:t>
            </w:r>
          </w:p>
        </w:tc>
      </w:tr>
      <w:tr w:rsidR="00EC0B70" w:rsidTr="00CF4763">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4.Наличие программ художественно-эстетической направленности</w:t>
            </w:r>
          </w:p>
        </w:tc>
        <w:tc>
          <w:tcPr>
            <w:tcW w:w="2410" w:type="dxa"/>
            <w:tcBorders>
              <w:top w:val="single" w:sz="4" w:space="0" w:color="auto"/>
              <w:left w:val="single" w:sz="4" w:space="0" w:color="auto"/>
              <w:bottom w:val="single" w:sz="4" w:space="0" w:color="auto"/>
              <w:right w:val="single" w:sz="4" w:space="0" w:color="auto"/>
            </w:tcBorders>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p w:rsidR="00EC0B70" w:rsidRDefault="00EC0B70">
            <w:pP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EC0B70" w:rsidRPr="002C2E56" w:rsidRDefault="002C2E56">
            <w:pPr>
              <w:jc w:val="both"/>
              <w:rPr>
                <w:rFonts w:ascii="Times New Roman" w:hAnsi="Times New Roman" w:cs="Times New Roman"/>
                <w:b/>
                <w:sz w:val="24"/>
                <w:szCs w:val="24"/>
              </w:rPr>
            </w:pPr>
            <w:r>
              <w:rPr>
                <w:rFonts w:ascii="Times New Roman" w:hAnsi="Times New Roman" w:cs="Times New Roman"/>
                <w:b/>
                <w:sz w:val="24"/>
                <w:szCs w:val="24"/>
              </w:rPr>
              <w:t>0</w:t>
            </w:r>
          </w:p>
        </w:tc>
      </w:tr>
      <w:tr w:rsidR="00EC0B70" w:rsidTr="00CF4763">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5.Наличие оздоровительных программ</w:t>
            </w:r>
          </w:p>
        </w:tc>
        <w:tc>
          <w:tcPr>
            <w:tcW w:w="2410" w:type="dxa"/>
            <w:tcBorders>
              <w:top w:val="single" w:sz="4" w:space="0" w:color="auto"/>
              <w:left w:val="single" w:sz="4" w:space="0" w:color="auto"/>
              <w:bottom w:val="single" w:sz="4" w:space="0" w:color="auto"/>
              <w:right w:val="single" w:sz="4" w:space="0" w:color="auto"/>
            </w:tcBorders>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559" w:type="dxa"/>
            <w:tcBorders>
              <w:top w:val="single" w:sz="4" w:space="0" w:color="auto"/>
              <w:left w:val="single" w:sz="4" w:space="0" w:color="auto"/>
              <w:bottom w:val="single" w:sz="4" w:space="0" w:color="auto"/>
              <w:right w:val="single" w:sz="4" w:space="0" w:color="auto"/>
            </w:tcBorders>
            <w:hideMark/>
          </w:tcPr>
          <w:p w:rsidR="00EC0B70" w:rsidRPr="002C2E56" w:rsidRDefault="002C2E56">
            <w:pPr>
              <w:jc w:val="both"/>
              <w:rPr>
                <w:rFonts w:ascii="Times New Roman" w:hAnsi="Times New Roman" w:cs="Times New Roman"/>
                <w:b/>
                <w:sz w:val="24"/>
                <w:szCs w:val="24"/>
              </w:rPr>
            </w:pPr>
            <w:r>
              <w:rPr>
                <w:rFonts w:ascii="Times New Roman" w:hAnsi="Times New Roman" w:cs="Times New Roman"/>
                <w:b/>
                <w:sz w:val="24"/>
                <w:szCs w:val="24"/>
              </w:rPr>
              <w:t>0</w:t>
            </w:r>
          </w:p>
        </w:tc>
      </w:tr>
      <w:tr w:rsidR="00EC0B70" w:rsidTr="00EC0B70">
        <w:tc>
          <w:tcPr>
            <w:tcW w:w="13008" w:type="dxa"/>
            <w:gridSpan w:val="5"/>
            <w:tcBorders>
              <w:top w:val="single" w:sz="4" w:space="0" w:color="auto"/>
              <w:left w:val="single" w:sz="4" w:space="0" w:color="auto"/>
              <w:bottom w:val="single" w:sz="4" w:space="0" w:color="auto"/>
              <w:right w:val="single" w:sz="4" w:space="0" w:color="auto"/>
            </w:tcBorders>
            <w:hideMark/>
          </w:tcPr>
          <w:p w:rsidR="00EC0B70" w:rsidRDefault="00EC0B70">
            <w:pPr>
              <w:rPr>
                <w:rFonts w:eastAsia="Times New Roman"/>
              </w:rPr>
            </w:pPr>
            <w:r>
              <w:rPr>
                <w:rFonts w:ascii="Times New Roman" w:eastAsia="Times New Roman" w:hAnsi="Times New Roman" w:cs="Times New Roman"/>
                <w:b/>
                <w:sz w:val="24"/>
                <w:szCs w:val="24"/>
              </w:rPr>
              <w:t>Суммарный  балл</w:t>
            </w:r>
          </w:p>
        </w:tc>
        <w:tc>
          <w:tcPr>
            <w:tcW w:w="1559" w:type="dxa"/>
            <w:tcBorders>
              <w:top w:val="single" w:sz="4" w:space="0" w:color="auto"/>
              <w:left w:val="single" w:sz="4" w:space="0" w:color="auto"/>
              <w:bottom w:val="single" w:sz="4" w:space="0" w:color="auto"/>
              <w:right w:val="single" w:sz="4" w:space="0" w:color="auto"/>
            </w:tcBorders>
            <w:hideMark/>
          </w:tcPr>
          <w:p w:rsidR="00EC0B70" w:rsidRPr="002C2E56" w:rsidRDefault="002C2E56">
            <w:pPr>
              <w:jc w:val="both"/>
              <w:rPr>
                <w:rFonts w:ascii="Times New Roman" w:hAnsi="Times New Roman" w:cs="Times New Roman"/>
                <w:b/>
                <w:sz w:val="24"/>
                <w:szCs w:val="24"/>
              </w:rPr>
            </w:pPr>
            <w:r>
              <w:rPr>
                <w:rFonts w:ascii="Times New Roman" w:hAnsi="Times New Roman" w:cs="Times New Roman"/>
                <w:b/>
                <w:sz w:val="24"/>
                <w:szCs w:val="24"/>
              </w:rPr>
              <w:t>0</w:t>
            </w:r>
          </w:p>
        </w:tc>
      </w:tr>
    </w:tbl>
    <w:p w:rsidR="00EC0B70" w:rsidRDefault="00EC0B70" w:rsidP="00EC0B70">
      <w:pPr>
        <w:pStyle w:val="a6"/>
        <w:numPr>
          <w:ilvl w:val="1"/>
          <w:numId w:val="4"/>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Наличие возможности развития творческих способностей и интересов воспитанников.</w:t>
      </w:r>
    </w:p>
    <w:p w:rsidR="00EC0B70" w:rsidRDefault="00EC0B70" w:rsidP="00EC0B7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Экспертная оценка показателя: наличие возможности развития творческих способностей и интересов воспитанников проводилась работником организации оператора по значениям индикаторов, представленных в Таблице 10. Для заполнения экспертного листа работник анализировал материалы официального сайта организации, проводил собеседование с руководителем учреждения. В ходе анализа было установлено, что в материалах публичного доклада и самоанализа </w:t>
      </w:r>
      <w:r w:rsidR="00F618E4">
        <w:rPr>
          <w:rFonts w:ascii="Times New Roman" w:hAnsi="Times New Roman" w:cs="Times New Roman"/>
          <w:sz w:val="28"/>
          <w:szCs w:val="28"/>
        </w:rPr>
        <w:t xml:space="preserve">не </w:t>
      </w:r>
      <w:r>
        <w:rPr>
          <w:rFonts w:ascii="Times New Roman" w:hAnsi="Times New Roman" w:cs="Times New Roman"/>
          <w:sz w:val="28"/>
          <w:szCs w:val="28"/>
        </w:rPr>
        <w:t>содержится информация о том, в каких мероприятиях (конкурсах, соревнованиях, выставках) принимали участие восп</w:t>
      </w:r>
      <w:r w:rsidR="00F618E4">
        <w:rPr>
          <w:rFonts w:ascii="Times New Roman" w:hAnsi="Times New Roman" w:cs="Times New Roman"/>
          <w:sz w:val="28"/>
          <w:szCs w:val="28"/>
        </w:rPr>
        <w:t>итанники дошкольного учреждения</w:t>
      </w:r>
      <w:r>
        <w:rPr>
          <w:rFonts w:ascii="Times New Roman" w:hAnsi="Times New Roman" w:cs="Times New Roman"/>
          <w:sz w:val="28"/>
          <w:szCs w:val="28"/>
        </w:rPr>
        <w:t xml:space="preserve">. </w:t>
      </w:r>
      <w:r w:rsidR="00F618E4">
        <w:rPr>
          <w:rFonts w:ascii="Times New Roman" w:hAnsi="Times New Roman" w:cs="Times New Roman"/>
          <w:sz w:val="28"/>
          <w:szCs w:val="28"/>
        </w:rPr>
        <w:t>В ходе собеседования экспертом был установлен</w:t>
      </w:r>
      <w:r>
        <w:rPr>
          <w:rFonts w:ascii="Times New Roman" w:hAnsi="Times New Roman" w:cs="Times New Roman"/>
          <w:sz w:val="28"/>
          <w:szCs w:val="28"/>
        </w:rPr>
        <w:t xml:space="preserve"> удельный вес численности воспитанников, принявших участие в мероприятиях регионального и муниципального </w:t>
      </w:r>
      <w:r w:rsidR="00D0031E">
        <w:rPr>
          <w:rFonts w:ascii="Times New Roman" w:hAnsi="Times New Roman" w:cs="Times New Roman"/>
          <w:sz w:val="28"/>
          <w:szCs w:val="28"/>
        </w:rPr>
        <w:t>уровня. Он составляет 20</w:t>
      </w:r>
      <w:r>
        <w:rPr>
          <w:rFonts w:ascii="Times New Roman" w:hAnsi="Times New Roman" w:cs="Times New Roman"/>
          <w:sz w:val="28"/>
          <w:szCs w:val="28"/>
        </w:rPr>
        <w:t xml:space="preserve">%, что соответствует </w:t>
      </w:r>
      <w:r w:rsidR="00D0031E">
        <w:rPr>
          <w:rFonts w:ascii="Times New Roman" w:hAnsi="Times New Roman" w:cs="Times New Roman"/>
          <w:sz w:val="28"/>
          <w:szCs w:val="28"/>
        </w:rPr>
        <w:t>1</w:t>
      </w:r>
      <w:r>
        <w:rPr>
          <w:rFonts w:ascii="Times New Roman" w:hAnsi="Times New Roman" w:cs="Times New Roman"/>
          <w:sz w:val="28"/>
          <w:szCs w:val="28"/>
        </w:rPr>
        <w:t xml:space="preserve"> баллам. Проведенный анализ позволил определи</w:t>
      </w:r>
      <w:r w:rsidR="00D0031E">
        <w:rPr>
          <w:rFonts w:ascii="Times New Roman" w:hAnsi="Times New Roman" w:cs="Times New Roman"/>
          <w:sz w:val="28"/>
          <w:szCs w:val="28"/>
        </w:rPr>
        <w:t>ть суммарный балл показателя: 2</w:t>
      </w:r>
      <w:r>
        <w:rPr>
          <w:rFonts w:ascii="Times New Roman" w:hAnsi="Times New Roman" w:cs="Times New Roman"/>
          <w:sz w:val="28"/>
          <w:szCs w:val="28"/>
        </w:rPr>
        <w:t>.</w:t>
      </w:r>
    </w:p>
    <w:p w:rsidR="00EC0B70" w:rsidRDefault="00EC0B70" w:rsidP="00EC0B7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Анкетные материалы родителей содержали один индикатор, позволяющие оценить удовлетворенность потребителей условиями развития творческих способностей и интересов воспитанников. Анализ анкетных материалов родителей (законных представителей) воспитанников показал, что средний балл респондентов, удовлетворенных  системой работы учреждения по развитию способностей и интересов воспитанников, включая их участие в показате</w:t>
      </w:r>
      <w:r w:rsidR="0090091F">
        <w:rPr>
          <w:rFonts w:ascii="Times New Roman" w:hAnsi="Times New Roman" w:cs="Times New Roman"/>
          <w:sz w:val="28"/>
          <w:szCs w:val="28"/>
        </w:rPr>
        <w:t xml:space="preserve">льных мероприятиях, составил </w:t>
      </w:r>
      <w:r w:rsidR="00FA7ADF">
        <w:rPr>
          <w:rFonts w:ascii="Times New Roman" w:hAnsi="Times New Roman" w:cs="Times New Roman"/>
          <w:sz w:val="28"/>
          <w:szCs w:val="28"/>
        </w:rPr>
        <w:t>10</w:t>
      </w:r>
      <w:r>
        <w:rPr>
          <w:rFonts w:ascii="Times New Roman" w:hAnsi="Times New Roman" w:cs="Times New Roman"/>
          <w:sz w:val="28"/>
          <w:szCs w:val="28"/>
        </w:rPr>
        <w:t xml:space="preserve">. </w:t>
      </w:r>
    </w:p>
    <w:p w:rsidR="00EC0B70" w:rsidRPr="00A235FD" w:rsidRDefault="00EC0B70" w:rsidP="00EC0B70">
      <w:pPr>
        <w:autoSpaceDE w:val="0"/>
        <w:autoSpaceDN w:val="0"/>
        <w:adjustRightInd w:val="0"/>
        <w:spacing w:after="0"/>
        <w:ind w:firstLine="360"/>
        <w:jc w:val="both"/>
        <w:rPr>
          <w:rFonts w:ascii="Times New Roman" w:hAnsi="Times New Roman" w:cs="Times New Roman"/>
          <w:b/>
          <w:sz w:val="28"/>
          <w:szCs w:val="28"/>
        </w:rPr>
      </w:pPr>
      <w:r>
        <w:rPr>
          <w:rFonts w:ascii="Times New Roman" w:hAnsi="Times New Roman" w:cs="Times New Roman"/>
          <w:sz w:val="28"/>
          <w:szCs w:val="28"/>
        </w:rPr>
        <w:t>Интегральный</w:t>
      </w:r>
      <w:r w:rsidR="0090091F">
        <w:rPr>
          <w:rFonts w:ascii="Times New Roman" w:hAnsi="Times New Roman" w:cs="Times New Roman"/>
          <w:sz w:val="28"/>
          <w:szCs w:val="28"/>
        </w:rPr>
        <w:t xml:space="preserve"> балл по показателю составил </w:t>
      </w:r>
      <w:r w:rsidR="00D0031E" w:rsidRPr="00A235FD">
        <w:rPr>
          <w:rFonts w:ascii="Times New Roman" w:hAnsi="Times New Roman" w:cs="Times New Roman"/>
          <w:b/>
          <w:sz w:val="28"/>
          <w:szCs w:val="28"/>
        </w:rPr>
        <w:t>6</w:t>
      </w:r>
      <w:r w:rsidR="00A235FD">
        <w:rPr>
          <w:rFonts w:ascii="Times New Roman" w:hAnsi="Times New Roman" w:cs="Times New Roman"/>
          <w:b/>
          <w:sz w:val="28"/>
          <w:szCs w:val="28"/>
        </w:rPr>
        <w:t>.</w:t>
      </w:r>
    </w:p>
    <w:p w:rsidR="00EC0B70" w:rsidRDefault="00EC0B70" w:rsidP="00EC0B70">
      <w:pPr>
        <w:autoSpaceDE w:val="0"/>
        <w:autoSpaceDN w:val="0"/>
        <w:adjustRightInd w:val="0"/>
        <w:spacing w:after="0"/>
        <w:jc w:val="both"/>
        <w:rPr>
          <w:rFonts w:ascii="Times New Roman" w:hAnsi="Times New Roman" w:cs="Times New Roman"/>
          <w:sz w:val="28"/>
          <w:szCs w:val="28"/>
        </w:rPr>
      </w:pPr>
    </w:p>
    <w:p w:rsidR="00E272E6" w:rsidRDefault="00E272E6" w:rsidP="00EC0B70">
      <w:pPr>
        <w:pStyle w:val="a5"/>
        <w:spacing w:before="0" w:beforeAutospacing="0" w:after="0" w:afterAutospacing="0"/>
        <w:ind w:left="720"/>
        <w:jc w:val="right"/>
        <w:rPr>
          <w:color w:val="000000"/>
        </w:rPr>
      </w:pPr>
    </w:p>
    <w:p w:rsidR="00EC0B70" w:rsidRDefault="00EC0B70" w:rsidP="00EC0B70">
      <w:pPr>
        <w:pStyle w:val="a5"/>
        <w:spacing w:before="0" w:beforeAutospacing="0" w:after="0" w:afterAutospacing="0"/>
        <w:ind w:left="720"/>
        <w:jc w:val="right"/>
        <w:rPr>
          <w:color w:val="000000"/>
        </w:rPr>
      </w:pPr>
      <w:r>
        <w:rPr>
          <w:color w:val="000000"/>
        </w:rPr>
        <w:lastRenderedPageBreak/>
        <w:t xml:space="preserve">Таблица 10. </w:t>
      </w:r>
    </w:p>
    <w:p w:rsidR="00EC0B70" w:rsidRDefault="00EC0B70" w:rsidP="00EC0B70">
      <w:pPr>
        <w:pStyle w:val="a6"/>
        <w:spacing w:after="0"/>
        <w:jc w:val="right"/>
        <w:rPr>
          <w:rFonts w:ascii="Times New Roman" w:hAnsi="Times New Roman" w:cs="Times New Roman"/>
          <w:sz w:val="24"/>
          <w:szCs w:val="24"/>
        </w:rPr>
      </w:pPr>
      <w:r>
        <w:rPr>
          <w:rFonts w:ascii="Times New Roman" w:hAnsi="Times New Roman" w:cs="Times New Roman"/>
          <w:sz w:val="24"/>
          <w:szCs w:val="24"/>
        </w:rPr>
        <w:t xml:space="preserve">Результат экспертной оценки  показателя: </w:t>
      </w:r>
    </w:p>
    <w:p w:rsidR="00EC0B70" w:rsidRDefault="00EC0B70" w:rsidP="00EC0B70">
      <w:pPr>
        <w:pStyle w:val="a6"/>
        <w:spacing w:after="0"/>
        <w:jc w:val="right"/>
        <w:rPr>
          <w:rFonts w:ascii="Times New Roman" w:hAnsi="Times New Roman" w:cs="Times New Roman"/>
          <w:sz w:val="24"/>
          <w:szCs w:val="24"/>
        </w:rPr>
      </w:pPr>
      <w:r>
        <w:rPr>
          <w:rFonts w:ascii="Times New Roman" w:hAnsi="Times New Roman" w:cs="Times New Roman"/>
          <w:sz w:val="24"/>
          <w:szCs w:val="24"/>
        </w:rPr>
        <w:t>развитие творческих способностей и интересов воспитанников</w:t>
      </w:r>
    </w:p>
    <w:p w:rsidR="00EC0B70" w:rsidRDefault="00EC0B70" w:rsidP="00EC0B70">
      <w:pPr>
        <w:pStyle w:val="a6"/>
        <w:spacing w:after="0"/>
        <w:jc w:val="right"/>
        <w:rPr>
          <w:rFonts w:ascii="Times New Roman" w:hAnsi="Times New Roman" w:cs="Times New Roman"/>
          <w:sz w:val="24"/>
          <w:szCs w:val="24"/>
        </w:rPr>
      </w:pPr>
    </w:p>
    <w:tbl>
      <w:tblPr>
        <w:tblStyle w:val="a7"/>
        <w:tblW w:w="0" w:type="auto"/>
        <w:tblLayout w:type="fixed"/>
        <w:tblLook w:val="04A0"/>
      </w:tblPr>
      <w:tblGrid>
        <w:gridCol w:w="959"/>
        <w:gridCol w:w="2268"/>
        <w:gridCol w:w="2126"/>
        <w:gridCol w:w="5103"/>
        <w:gridCol w:w="2552"/>
        <w:gridCol w:w="1559"/>
      </w:tblGrid>
      <w:tr w:rsidR="00EC0B70" w:rsidTr="00CF4763">
        <w:tc>
          <w:tcPr>
            <w:tcW w:w="959"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4"/>
                <w:szCs w:val="24"/>
              </w:rPr>
            </w:pPr>
            <w:r>
              <w:rPr>
                <w:rFonts w:ascii="Times New Roman" w:hAnsi="Times New Roman" w:cs="Times New Roman"/>
                <w:sz w:val="24"/>
                <w:szCs w:val="24"/>
              </w:rPr>
              <w:t>2.5.</w:t>
            </w:r>
          </w:p>
        </w:tc>
        <w:tc>
          <w:tcPr>
            <w:tcW w:w="2268"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sz w:val="24"/>
                <w:szCs w:val="24"/>
              </w:rPr>
            </w:pPr>
            <w:r>
              <w:rPr>
                <w:rFonts w:ascii="Times New Roman" w:hAnsi="Times New Roman"/>
                <w:sz w:val="24"/>
                <w:szCs w:val="24"/>
              </w:rPr>
              <w:t>Наличие возможности развития творческих способностей и интересов обучающихся</w:t>
            </w:r>
          </w:p>
        </w:tc>
        <w:tc>
          <w:tcPr>
            <w:tcW w:w="2126"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hAnsi="Times New Roman"/>
                <w:sz w:val="24"/>
                <w:szCs w:val="24"/>
              </w:rPr>
            </w:pPr>
            <w:r>
              <w:rPr>
                <w:rFonts w:ascii="Times New Roman" w:hAnsi="Times New Roman"/>
                <w:sz w:val="24"/>
                <w:szCs w:val="24"/>
              </w:rPr>
              <w:t>От 0 до 10 баллов</w:t>
            </w:r>
          </w:p>
        </w:tc>
        <w:tc>
          <w:tcPr>
            <w:tcW w:w="5103"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1.Наличие и полнота информации о конкурсах, соревнованиях регионального, муниципального уровня в отчетном году, проводимых при участии организации</w:t>
            </w:r>
          </w:p>
        </w:tc>
        <w:tc>
          <w:tcPr>
            <w:tcW w:w="2552"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 2 баллов</w:t>
            </w:r>
          </w:p>
        </w:tc>
        <w:tc>
          <w:tcPr>
            <w:tcW w:w="1559" w:type="dxa"/>
            <w:tcBorders>
              <w:top w:val="single" w:sz="4" w:space="0" w:color="auto"/>
              <w:left w:val="single" w:sz="4" w:space="0" w:color="auto"/>
              <w:bottom w:val="single" w:sz="4" w:space="0" w:color="auto"/>
              <w:right w:val="single" w:sz="4" w:space="0" w:color="auto"/>
            </w:tcBorders>
            <w:hideMark/>
          </w:tcPr>
          <w:p w:rsidR="00EC0B70" w:rsidRPr="00FA7ADF" w:rsidRDefault="002C2E56">
            <w:pPr>
              <w:jc w:val="both"/>
              <w:rPr>
                <w:rFonts w:ascii="Times New Roman" w:hAnsi="Times New Roman" w:cs="Times New Roman"/>
                <w:b/>
                <w:sz w:val="24"/>
                <w:szCs w:val="24"/>
              </w:rPr>
            </w:pPr>
            <w:r>
              <w:rPr>
                <w:rFonts w:ascii="Times New Roman" w:hAnsi="Times New Roman" w:cs="Times New Roman"/>
                <w:b/>
                <w:sz w:val="24"/>
                <w:szCs w:val="24"/>
              </w:rPr>
              <w:t>0</w:t>
            </w:r>
          </w:p>
        </w:tc>
      </w:tr>
      <w:tr w:rsidR="00EC0B70" w:rsidTr="00CF4763">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2.Наличие в отчетном году победителей конкурсов, соревнований регионального и муниципального уровня </w:t>
            </w:r>
          </w:p>
        </w:tc>
        <w:tc>
          <w:tcPr>
            <w:tcW w:w="2552"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 1 баллу за каждого победителя, но не более 6 баллов</w:t>
            </w:r>
          </w:p>
        </w:tc>
        <w:tc>
          <w:tcPr>
            <w:tcW w:w="1559" w:type="dxa"/>
            <w:tcBorders>
              <w:top w:val="single" w:sz="4" w:space="0" w:color="auto"/>
              <w:left w:val="single" w:sz="4" w:space="0" w:color="auto"/>
              <w:bottom w:val="single" w:sz="4" w:space="0" w:color="auto"/>
              <w:right w:val="single" w:sz="4" w:space="0" w:color="auto"/>
            </w:tcBorders>
            <w:hideMark/>
          </w:tcPr>
          <w:p w:rsidR="00EC0B70" w:rsidRDefault="002C2E56">
            <w:pPr>
              <w:jc w:val="both"/>
              <w:rPr>
                <w:rFonts w:ascii="Times New Roman" w:hAnsi="Times New Roman" w:cs="Times New Roman"/>
                <w:b/>
                <w:sz w:val="24"/>
                <w:szCs w:val="24"/>
              </w:rPr>
            </w:pPr>
            <w:r>
              <w:rPr>
                <w:rFonts w:ascii="Times New Roman" w:hAnsi="Times New Roman" w:cs="Times New Roman"/>
                <w:b/>
                <w:sz w:val="24"/>
                <w:szCs w:val="24"/>
              </w:rPr>
              <w:t>1</w:t>
            </w:r>
          </w:p>
        </w:tc>
      </w:tr>
      <w:tr w:rsidR="00EC0B70" w:rsidTr="00CF4763">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3.Удельный вес численности воспитанников организации, принявших участие в муниципальных и региональных конкурсах, соревнованиях</w:t>
            </w:r>
          </w:p>
        </w:tc>
        <w:tc>
          <w:tcPr>
            <w:tcW w:w="2552"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 0 до 20% - 1 балл, от 20 до 40% и более – 2 балла</w:t>
            </w:r>
          </w:p>
        </w:tc>
        <w:tc>
          <w:tcPr>
            <w:tcW w:w="1559" w:type="dxa"/>
            <w:tcBorders>
              <w:top w:val="single" w:sz="4" w:space="0" w:color="auto"/>
              <w:left w:val="single" w:sz="4" w:space="0" w:color="auto"/>
              <w:bottom w:val="single" w:sz="4" w:space="0" w:color="auto"/>
              <w:right w:val="single" w:sz="4" w:space="0" w:color="auto"/>
            </w:tcBorders>
            <w:hideMark/>
          </w:tcPr>
          <w:p w:rsidR="00EC0B70" w:rsidRPr="00FA7ADF" w:rsidRDefault="002C2E56">
            <w:pPr>
              <w:jc w:val="both"/>
              <w:rPr>
                <w:rFonts w:ascii="Times New Roman" w:hAnsi="Times New Roman" w:cs="Times New Roman"/>
                <w:b/>
                <w:sz w:val="24"/>
                <w:szCs w:val="24"/>
              </w:rPr>
            </w:pPr>
            <w:r>
              <w:rPr>
                <w:rFonts w:ascii="Times New Roman" w:hAnsi="Times New Roman" w:cs="Times New Roman"/>
                <w:b/>
                <w:sz w:val="24"/>
                <w:szCs w:val="24"/>
              </w:rPr>
              <w:t>1</w:t>
            </w:r>
          </w:p>
        </w:tc>
      </w:tr>
      <w:tr w:rsidR="00EC0B70" w:rsidTr="00EC0B70">
        <w:tc>
          <w:tcPr>
            <w:tcW w:w="13008" w:type="dxa"/>
            <w:gridSpan w:val="5"/>
            <w:tcBorders>
              <w:top w:val="single" w:sz="4" w:space="0" w:color="auto"/>
              <w:left w:val="single" w:sz="4" w:space="0" w:color="auto"/>
              <w:bottom w:val="single" w:sz="4" w:space="0" w:color="auto"/>
              <w:right w:val="single" w:sz="4" w:space="0" w:color="auto"/>
            </w:tcBorders>
            <w:hideMark/>
          </w:tcPr>
          <w:p w:rsidR="00EC0B70" w:rsidRDefault="00EC0B70">
            <w:pPr>
              <w:rPr>
                <w:rFonts w:eastAsia="Times New Roman"/>
              </w:rPr>
            </w:pPr>
            <w:r>
              <w:rPr>
                <w:rFonts w:ascii="Times New Roman" w:eastAsia="Times New Roman" w:hAnsi="Times New Roman" w:cs="Times New Roman"/>
                <w:b/>
                <w:sz w:val="24"/>
                <w:szCs w:val="24"/>
              </w:rPr>
              <w:t>Суммарный балл</w:t>
            </w:r>
          </w:p>
        </w:tc>
        <w:tc>
          <w:tcPr>
            <w:tcW w:w="1559" w:type="dxa"/>
            <w:tcBorders>
              <w:top w:val="single" w:sz="4" w:space="0" w:color="auto"/>
              <w:left w:val="single" w:sz="4" w:space="0" w:color="auto"/>
              <w:bottom w:val="single" w:sz="4" w:space="0" w:color="auto"/>
              <w:right w:val="single" w:sz="4" w:space="0" w:color="auto"/>
            </w:tcBorders>
            <w:hideMark/>
          </w:tcPr>
          <w:p w:rsidR="00EC0B70" w:rsidRPr="00FA7ADF" w:rsidRDefault="002C2E56">
            <w:pPr>
              <w:jc w:val="both"/>
              <w:rPr>
                <w:rFonts w:ascii="Times New Roman" w:hAnsi="Times New Roman" w:cs="Times New Roman"/>
                <w:b/>
                <w:sz w:val="24"/>
                <w:szCs w:val="24"/>
              </w:rPr>
            </w:pPr>
            <w:r>
              <w:rPr>
                <w:rFonts w:ascii="Times New Roman" w:hAnsi="Times New Roman" w:cs="Times New Roman"/>
                <w:b/>
                <w:sz w:val="24"/>
                <w:szCs w:val="24"/>
              </w:rPr>
              <w:t>2</w:t>
            </w:r>
          </w:p>
        </w:tc>
      </w:tr>
    </w:tbl>
    <w:p w:rsidR="00EC0B70" w:rsidRDefault="00EC0B70" w:rsidP="00EC0B70">
      <w:pPr>
        <w:pStyle w:val="a6"/>
        <w:numPr>
          <w:ilvl w:val="1"/>
          <w:numId w:val="4"/>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Наличие возможности оказания психолого-педагогической, медицинской, логопедической помощи.</w:t>
      </w:r>
    </w:p>
    <w:p w:rsidR="00EC0B70" w:rsidRDefault="00EC0B70" w:rsidP="00EC0B7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Экспертная оценка показателя: наличие возможности оказания психолого-педагогической, медицинской, логопедической помощи проводилась работником организации оператора по значениям индикаторов, представленных в Таблице 11. Для заполнения экспертного листа работник анализировал материалы официального сайта организации, проводил собеседование с руководителем учреждения, анализировал расписание занятий в ДОУ.  В ходе анализа было установлено, что в дошкольном учреждении </w:t>
      </w:r>
      <w:r w:rsidR="00F412D8">
        <w:rPr>
          <w:rFonts w:ascii="Times New Roman" w:hAnsi="Times New Roman" w:cs="Times New Roman"/>
          <w:sz w:val="28"/>
          <w:szCs w:val="28"/>
        </w:rPr>
        <w:t xml:space="preserve">не </w:t>
      </w:r>
      <w:r>
        <w:rPr>
          <w:rFonts w:ascii="Times New Roman" w:hAnsi="Times New Roman" w:cs="Times New Roman"/>
          <w:sz w:val="28"/>
          <w:szCs w:val="28"/>
        </w:rPr>
        <w:t xml:space="preserve">осуществляется психологическое сопровождение детей, работа психолога </w:t>
      </w:r>
      <w:r w:rsidR="00F412D8">
        <w:rPr>
          <w:rFonts w:ascii="Times New Roman" w:hAnsi="Times New Roman" w:cs="Times New Roman"/>
          <w:sz w:val="28"/>
          <w:szCs w:val="28"/>
        </w:rPr>
        <w:t xml:space="preserve">не </w:t>
      </w:r>
      <w:r>
        <w:rPr>
          <w:rFonts w:ascii="Times New Roman" w:hAnsi="Times New Roman" w:cs="Times New Roman"/>
          <w:sz w:val="28"/>
          <w:szCs w:val="28"/>
        </w:rPr>
        <w:t xml:space="preserve">осуществляется по </w:t>
      </w:r>
      <w:r w:rsidR="00537039">
        <w:rPr>
          <w:rFonts w:ascii="Times New Roman" w:hAnsi="Times New Roman" w:cs="Times New Roman"/>
          <w:sz w:val="28"/>
          <w:szCs w:val="28"/>
        </w:rPr>
        <w:t>необходимым программам</w:t>
      </w:r>
      <w:r>
        <w:rPr>
          <w:rFonts w:ascii="Times New Roman" w:hAnsi="Times New Roman" w:cs="Times New Roman"/>
          <w:sz w:val="28"/>
          <w:szCs w:val="28"/>
        </w:rPr>
        <w:t>. Проведенный анализ позволил определ</w:t>
      </w:r>
      <w:r w:rsidR="00F412D8">
        <w:rPr>
          <w:rFonts w:ascii="Times New Roman" w:hAnsi="Times New Roman" w:cs="Times New Roman"/>
          <w:sz w:val="28"/>
          <w:szCs w:val="28"/>
        </w:rPr>
        <w:t>ить суммарный балл показателя: 0</w:t>
      </w:r>
      <w:r>
        <w:rPr>
          <w:rFonts w:ascii="Times New Roman" w:hAnsi="Times New Roman" w:cs="Times New Roman"/>
          <w:sz w:val="28"/>
          <w:szCs w:val="28"/>
        </w:rPr>
        <w:t>.</w:t>
      </w:r>
    </w:p>
    <w:p w:rsidR="00EC0B70" w:rsidRDefault="00EC0B70" w:rsidP="00EC0B7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Анкетные материалы родителей содержали три индикатора, позволяющие оценить удовлетворенность потребителей условиями оказания психолого-педагогической, медицинской, логопедической помощи. Анализ анкетных материалов родителей (законных представителей) воспитанников показал, что средний балл респондентов, удовлетворенных  качеством оказания медицинской помощи </w:t>
      </w:r>
      <w:r w:rsidR="000C34FF">
        <w:rPr>
          <w:rFonts w:ascii="Times New Roman" w:hAnsi="Times New Roman" w:cs="Times New Roman"/>
          <w:sz w:val="28"/>
          <w:szCs w:val="28"/>
        </w:rPr>
        <w:t xml:space="preserve">ребенку в учреждении, составил </w:t>
      </w:r>
      <w:r w:rsidR="00D0031E">
        <w:rPr>
          <w:rFonts w:ascii="Times New Roman" w:hAnsi="Times New Roman" w:cs="Times New Roman"/>
          <w:sz w:val="28"/>
          <w:szCs w:val="28"/>
        </w:rPr>
        <w:t>6</w:t>
      </w:r>
      <w:r w:rsidR="00F412D8">
        <w:rPr>
          <w:rFonts w:ascii="Times New Roman" w:hAnsi="Times New Roman" w:cs="Times New Roman"/>
          <w:sz w:val="28"/>
          <w:szCs w:val="28"/>
        </w:rPr>
        <w:t>,</w:t>
      </w:r>
      <w:r w:rsidR="00D0031E">
        <w:rPr>
          <w:rFonts w:ascii="Times New Roman" w:hAnsi="Times New Roman" w:cs="Times New Roman"/>
          <w:sz w:val="28"/>
          <w:szCs w:val="28"/>
        </w:rPr>
        <w:t>3</w:t>
      </w:r>
      <w:r>
        <w:rPr>
          <w:rFonts w:ascii="Times New Roman" w:hAnsi="Times New Roman" w:cs="Times New Roman"/>
          <w:sz w:val="28"/>
          <w:szCs w:val="28"/>
        </w:rPr>
        <w:t xml:space="preserve">. Восемьдесят </w:t>
      </w:r>
      <w:r w:rsidR="000C34FF">
        <w:rPr>
          <w:rFonts w:ascii="Times New Roman" w:hAnsi="Times New Roman" w:cs="Times New Roman"/>
          <w:sz w:val="28"/>
          <w:szCs w:val="28"/>
        </w:rPr>
        <w:t>пять процентов родителей (8,5</w:t>
      </w:r>
      <w:r>
        <w:rPr>
          <w:rFonts w:ascii="Times New Roman" w:hAnsi="Times New Roman" w:cs="Times New Roman"/>
          <w:sz w:val="28"/>
          <w:szCs w:val="28"/>
        </w:rPr>
        <w:t xml:space="preserve"> балла) удовлетворены системой психолого-педагогического консультирования родителей в учреждении и получению адр</w:t>
      </w:r>
      <w:r w:rsidR="000C34FF">
        <w:rPr>
          <w:rFonts w:ascii="Times New Roman" w:hAnsi="Times New Roman" w:cs="Times New Roman"/>
          <w:sz w:val="28"/>
          <w:szCs w:val="28"/>
        </w:rPr>
        <w:t>есной помощи, более девяносто процентов (9</w:t>
      </w:r>
      <w:r>
        <w:rPr>
          <w:rFonts w:ascii="Times New Roman" w:hAnsi="Times New Roman" w:cs="Times New Roman"/>
          <w:sz w:val="28"/>
          <w:szCs w:val="28"/>
        </w:rPr>
        <w:t>,2 балла) респондентов выражают удовлетворенность системой информирования ДОУ о возможных мерах социальной поддержки. Средний суммарный балл родителей по</w:t>
      </w:r>
      <w:r w:rsidR="00D0031E">
        <w:rPr>
          <w:rFonts w:ascii="Times New Roman" w:hAnsi="Times New Roman" w:cs="Times New Roman"/>
          <w:sz w:val="28"/>
          <w:szCs w:val="28"/>
        </w:rPr>
        <w:t xml:space="preserve"> данному показателю составил 8</w:t>
      </w:r>
      <w:r>
        <w:rPr>
          <w:rFonts w:ascii="Times New Roman" w:hAnsi="Times New Roman" w:cs="Times New Roman"/>
          <w:sz w:val="28"/>
          <w:szCs w:val="28"/>
        </w:rPr>
        <w:t>.</w:t>
      </w:r>
    </w:p>
    <w:p w:rsidR="00EC0B70" w:rsidRPr="00FF114A" w:rsidRDefault="00EC0B70" w:rsidP="00EC0B70">
      <w:pPr>
        <w:autoSpaceDE w:val="0"/>
        <w:autoSpaceDN w:val="0"/>
        <w:adjustRightInd w:val="0"/>
        <w:spacing w:after="0"/>
        <w:ind w:firstLine="360"/>
        <w:jc w:val="both"/>
        <w:rPr>
          <w:rFonts w:ascii="Times New Roman" w:hAnsi="Times New Roman" w:cs="Times New Roman"/>
          <w:b/>
          <w:sz w:val="28"/>
          <w:szCs w:val="28"/>
        </w:rPr>
      </w:pPr>
      <w:r>
        <w:rPr>
          <w:rFonts w:ascii="Times New Roman" w:hAnsi="Times New Roman" w:cs="Times New Roman"/>
          <w:sz w:val="28"/>
          <w:szCs w:val="28"/>
        </w:rPr>
        <w:t>Интегральн</w:t>
      </w:r>
      <w:r w:rsidR="00F412D8">
        <w:rPr>
          <w:rFonts w:ascii="Times New Roman" w:hAnsi="Times New Roman" w:cs="Times New Roman"/>
          <w:sz w:val="28"/>
          <w:szCs w:val="28"/>
        </w:rPr>
        <w:t xml:space="preserve">ый балл по показателю составил </w:t>
      </w:r>
      <w:r w:rsidR="00D0031E" w:rsidRPr="00FF114A">
        <w:rPr>
          <w:rFonts w:ascii="Times New Roman" w:hAnsi="Times New Roman" w:cs="Times New Roman"/>
          <w:b/>
          <w:sz w:val="28"/>
          <w:szCs w:val="28"/>
        </w:rPr>
        <w:t>4</w:t>
      </w:r>
      <w:r w:rsidR="00FF114A">
        <w:rPr>
          <w:rFonts w:ascii="Times New Roman" w:hAnsi="Times New Roman" w:cs="Times New Roman"/>
          <w:b/>
          <w:sz w:val="28"/>
          <w:szCs w:val="28"/>
        </w:rPr>
        <w:t>.</w:t>
      </w:r>
    </w:p>
    <w:p w:rsidR="00EC0B70" w:rsidRDefault="00EC0B70" w:rsidP="00EC0B70">
      <w:pPr>
        <w:autoSpaceDE w:val="0"/>
        <w:autoSpaceDN w:val="0"/>
        <w:adjustRightInd w:val="0"/>
        <w:spacing w:after="0"/>
        <w:jc w:val="both"/>
        <w:rPr>
          <w:rFonts w:ascii="Times New Roman" w:hAnsi="Times New Roman" w:cs="Times New Roman"/>
          <w:sz w:val="28"/>
          <w:szCs w:val="28"/>
        </w:rPr>
      </w:pPr>
    </w:p>
    <w:p w:rsidR="00EC0B70" w:rsidRDefault="00EC0B70" w:rsidP="00EC0B70">
      <w:pPr>
        <w:pStyle w:val="a5"/>
        <w:spacing w:before="0" w:beforeAutospacing="0" w:after="0" w:afterAutospacing="0"/>
        <w:ind w:left="720"/>
        <w:jc w:val="right"/>
        <w:rPr>
          <w:color w:val="000000"/>
        </w:rPr>
      </w:pPr>
      <w:r>
        <w:rPr>
          <w:color w:val="000000"/>
        </w:rPr>
        <w:t xml:space="preserve">Таблица 11. </w:t>
      </w:r>
    </w:p>
    <w:p w:rsidR="00EC0B70" w:rsidRDefault="00EC0B70" w:rsidP="00EC0B70">
      <w:pPr>
        <w:pStyle w:val="a6"/>
        <w:spacing w:after="0"/>
        <w:jc w:val="right"/>
        <w:rPr>
          <w:rFonts w:ascii="Times New Roman" w:hAnsi="Times New Roman" w:cs="Times New Roman"/>
          <w:sz w:val="24"/>
          <w:szCs w:val="24"/>
        </w:rPr>
      </w:pPr>
      <w:r>
        <w:rPr>
          <w:rFonts w:ascii="Times New Roman" w:hAnsi="Times New Roman" w:cs="Times New Roman"/>
          <w:sz w:val="24"/>
          <w:szCs w:val="24"/>
        </w:rPr>
        <w:t xml:space="preserve">Результат экспертной оценки  показателя: </w:t>
      </w:r>
    </w:p>
    <w:p w:rsidR="00EC0B70" w:rsidRDefault="00EC0B70" w:rsidP="00EC0B70">
      <w:pPr>
        <w:pStyle w:val="a6"/>
        <w:spacing w:after="0"/>
        <w:jc w:val="right"/>
        <w:rPr>
          <w:rFonts w:ascii="Times New Roman" w:hAnsi="Times New Roman" w:cs="Times New Roman"/>
          <w:sz w:val="24"/>
          <w:szCs w:val="24"/>
        </w:rPr>
      </w:pPr>
      <w:r>
        <w:rPr>
          <w:rFonts w:ascii="Times New Roman" w:hAnsi="Times New Roman" w:cs="Times New Roman"/>
          <w:sz w:val="24"/>
          <w:szCs w:val="24"/>
        </w:rPr>
        <w:t xml:space="preserve">наличие возможности оказания психолого-педагогической, </w:t>
      </w:r>
    </w:p>
    <w:p w:rsidR="00EC0B70" w:rsidRDefault="00EC0B70" w:rsidP="00EC0B70">
      <w:pPr>
        <w:pStyle w:val="a6"/>
        <w:spacing w:after="0"/>
        <w:jc w:val="right"/>
        <w:rPr>
          <w:rFonts w:ascii="Times New Roman" w:hAnsi="Times New Roman" w:cs="Times New Roman"/>
          <w:sz w:val="24"/>
          <w:szCs w:val="24"/>
        </w:rPr>
      </w:pPr>
      <w:r>
        <w:rPr>
          <w:rFonts w:ascii="Times New Roman" w:hAnsi="Times New Roman" w:cs="Times New Roman"/>
          <w:sz w:val="24"/>
          <w:szCs w:val="24"/>
        </w:rPr>
        <w:t>медицинской, логопедической помощи</w:t>
      </w:r>
    </w:p>
    <w:tbl>
      <w:tblPr>
        <w:tblStyle w:val="a7"/>
        <w:tblW w:w="0" w:type="auto"/>
        <w:tblLayout w:type="fixed"/>
        <w:tblLook w:val="04A0"/>
      </w:tblPr>
      <w:tblGrid>
        <w:gridCol w:w="959"/>
        <w:gridCol w:w="1984"/>
        <w:gridCol w:w="1701"/>
        <w:gridCol w:w="4820"/>
        <w:gridCol w:w="3544"/>
        <w:gridCol w:w="1559"/>
      </w:tblGrid>
      <w:tr w:rsidR="00EC0B70" w:rsidTr="00CF4763">
        <w:tc>
          <w:tcPr>
            <w:tcW w:w="959"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4"/>
                <w:szCs w:val="24"/>
              </w:rPr>
            </w:pPr>
            <w:r>
              <w:rPr>
                <w:rFonts w:ascii="Times New Roman" w:hAnsi="Times New Roman" w:cs="Times New Roman"/>
                <w:sz w:val="24"/>
                <w:szCs w:val="24"/>
              </w:rPr>
              <w:t>2.6.</w:t>
            </w:r>
          </w:p>
        </w:tc>
        <w:tc>
          <w:tcPr>
            <w:tcW w:w="1984"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возможности оказания психолого-педагогической,</w:t>
            </w:r>
          </w:p>
          <w:p w:rsidR="00EC0B70" w:rsidRDefault="00EC0B70">
            <w:pPr>
              <w:pStyle w:val="a6"/>
              <w:ind w:left="0"/>
              <w:jc w:val="center"/>
              <w:rPr>
                <w:rFonts w:ascii="Times New Roman" w:hAnsi="Times New Roman"/>
                <w:sz w:val="24"/>
                <w:szCs w:val="24"/>
              </w:rPr>
            </w:pPr>
            <w:r>
              <w:rPr>
                <w:rFonts w:ascii="Times New Roman" w:eastAsia="Times New Roman" w:hAnsi="Times New Roman"/>
                <w:sz w:val="24"/>
                <w:szCs w:val="24"/>
                <w:lang w:eastAsia="ru-RU"/>
              </w:rPr>
              <w:t>медицинской, логопедической помощи обучающимся</w:t>
            </w:r>
          </w:p>
        </w:tc>
        <w:tc>
          <w:tcPr>
            <w:tcW w:w="1701" w:type="dxa"/>
            <w:vMerge w:val="restart"/>
            <w:tcBorders>
              <w:top w:val="single" w:sz="4" w:space="0" w:color="auto"/>
              <w:left w:val="single" w:sz="4" w:space="0" w:color="auto"/>
              <w:bottom w:val="single" w:sz="4" w:space="0" w:color="auto"/>
              <w:right w:val="single" w:sz="4" w:space="0" w:color="auto"/>
            </w:tcBorders>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Баллы (от 0 до 10) </w:t>
            </w:r>
          </w:p>
          <w:p w:rsidR="00EC0B70" w:rsidRDefault="00EC0B70">
            <w:pPr>
              <w:pStyle w:val="a6"/>
              <w:ind w:left="0"/>
              <w:jc w:val="cente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1.Наличие программы (-ам) психологического сопровождения деятельности какой-либо категории воспитанников</w:t>
            </w:r>
          </w:p>
        </w:tc>
        <w:tc>
          <w:tcPr>
            <w:tcW w:w="3544"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 3 баллов (1-3 программы – 1 балл, 4-6 программ – 2 балла; 7-8 программ – 3 балла)</w:t>
            </w:r>
          </w:p>
        </w:tc>
        <w:tc>
          <w:tcPr>
            <w:tcW w:w="1559" w:type="dxa"/>
            <w:tcBorders>
              <w:top w:val="single" w:sz="4" w:space="0" w:color="auto"/>
              <w:left w:val="single" w:sz="4" w:space="0" w:color="auto"/>
              <w:bottom w:val="single" w:sz="4" w:space="0" w:color="auto"/>
              <w:right w:val="single" w:sz="4" w:space="0" w:color="auto"/>
            </w:tcBorders>
            <w:hideMark/>
          </w:tcPr>
          <w:p w:rsidR="00EC0B70" w:rsidRDefault="00F412D8">
            <w:pPr>
              <w:jc w:val="both"/>
              <w:rPr>
                <w:rFonts w:ascii="Times New Roman" w:hAnsi="Times New Roman" w:cs="Times New Roman"/>
                <w:b/>
                <w:sz w:val="24"/>
                <w:szCs w:val="24"/>
              </w:rPr>
            </w:pPr>
            <w:r>
              <w:rPr>
                <w:rFonts w:ascii="Times New Roman" w:hAnsi="Times New Roman" w:cs="Times New Roman"/>
                <w:b/>
                <w:sz w:val="24"/>
                <w:szCs w:val="24"/>
              </w:rPr>
              <w:t>0</w:t>
            </w:r>
          </w:p>
        </w:tc>
      </w:tr>
      <w:tr w:rsidR="00EC0B70" w:rsidTr="00CF4763">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2.Наличие в расписании занятий ДОУ разных форм занятий с психологом</w:t>
            </w:r>
          </w:p>
        </w:tc>
        <w:tc>
          <w:tcPr>
            <w:tcW w:w="3544"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балл – наличие в расписании занятий; 2 балла – наличие в расписании занятий в разных формах</w:t>
            </w:r>
          </w:p>
        </w:tc>
        <w:tc>
          <w:tcPr>
            <w:tcW w:w="1559" w:type="dxa"/>
            <w:tcBorders>
              <w:top w:val="single" w:sz="4" w:space="0" w:color="auto"/>
              <w:left w:val="single" w:sz="4" w:space="0" w:color="auto"/>
              <w:bottom w:val="single" w:sz="4" w:space="0" w:color="auto"/>
              <w:right w:val="single" w:sz="4" w:space="0" w:color="auto"/>
            </w:tcBorders>
            <w:hideMark/>
          </w:tcPr>
          <w:p w:rsidR="00EC0B70" w:rsidRPr="00F412D8" w:rsidRDefault="00F412D8">
            <w:pPr>
              <w:jc w:val="both"/>
              <w:rPr>
                <w:rFonts w:ascii="Times New Roman" w:hAnsi="Times New Roman" w:cs="Times New Roman"/>
                <w:b/>
                <w:sz w:val="24"/>
                <w:szCs w:val="24"/>
              </w:rPr>
            </w:pPr>
            <w:r>
              <w:rPr>
                <w:rFonts w:ascii="Times New Roman" w:hAnsi="Times New Roman" w:cs="Times New Roman"/>
                <w:b/>
                <w:sz w:val="24"/>
                <w:szCs w:val="24"/>
              </w:rPr>
              <w:t>0</w:t>
            </w:r>
          </w:p>
        </w:tc>
      </w:tr>
      <w:tr w:rsidR="00EC0B70" w:rsidTr="00CF4763">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3.Имеется возможность для оказания психолого-педагогической, медицинской, логопедической помощи одним специалистом</w:t>
            </w:r>
          </w:p>
        </w:tc>
        <w:tc>
          <w:tcPr>
            <w:tcW w:w="3544"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559" w:type="dxa"/>
            <w:tcBorders>
              <w:top w:val="single" w:sz="4" w:space="0" w:color="auto"/>
              <w:left w:val="single" w:sz="4" w:space="0" w:color="auto"/>
              <w:bottom w:val="single" w:sz="4" w:space="0" w:color="auto"/>
              <w:right w:val="single" w:sz="4" w:space="0" w:color="auto"/>
            </w:tcBorders>
            <w:hideMark/>
          </w:tcPr>
          <w:p w:rsidR="00EC0B70" w:rsidRDefault="00F412D8">
            <w:pPr>
              <w:jc w:val="both"/>
              <w:rPr>
                <w:rFonts w:ascii="Times New Roman" w:hAnsi="Times New Roman" w:cs="Times New Roman"/>
                <w:b/>
                <w:sz w:val="24"/>
                <w:szCs w:val="24"/>
              </w:rPr>
            </w:pPr>
            <w:r>
              <w:rPr>
                <w:rFonts w:ascii="Times New Roman" w:hAnsi="Times New Roman" w:cs="Times New Roman"/>
                <w:b/>
                <w:sz w:val="24"/>
                <w:szCs w:val="24"/>
              </w:rPr>
              <w:t>0</w:t>
            </w:r>
          </w:p>
        </w:tc>
      </w:tr>
      <w:tr w:rsidR="00EC0B70" w:rsidTr="00CF4763">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4.Имеется возможность для оказания психолого-педагогической, медицинской, логопедической помощи двумя  специалистами</w:t>
            </w:r>
          </w:p>
        </w:tc>
        <w:tc>
          <w:tcPr>
            <w:tcW w:w="3544"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3 балла</w:t>
            </w:r>
          </w:p>
        </w:tc>
        <w:tc>
          <w:tcPr>
            <w:tcW w:w="1559" w:type="dxa"/>
            <w:tcBorders>
              <w:top w:val="single" w:sz="4" w:space="0" w:color="auto"/>
              <w:left w:val="single" w:sz="4" w:space="0" w:color="auto"/>
              <w:bottom w:val="single" w:sz="4" w:space="0" w:color="auto"/>
              <w:right w:val="single" w:sz="4" w:space="0" w:color="auto"/>
            </w:tcBorders>
            <w:hideMark/>
          </w:tcPr>
          <w:p w:rsidR="00EC0B70" w:rsidRPr="00F412D8" w:rsidRDefault="00F412D8">
            <w:pPr>
              <w:jc w:val="both"/>
              <w:rPr>
                <w:rFonts w:ascii="Times New Roman" w:hAnsi="Times New Roman" w:cs="Times New Roman"/>
                <w:b/>
                <w:sz w:val="24"/>
                <w:szCs w:val="24"/>
              </w:rPr>
            </w:pPr>
            <w:r>
              <w:rPr>
                <w:rFonts w:ascii="Times New Roman" w:hAnsi="Times New Roman" w:cs="Times New Roman"/>
                <w:b/>
                <w:sz w:val="24"/>
                <w:szCs w:val="24"/>
              </w:rPr>
              <w:t>0</w:t>
            </w:r>
          </w:p>
        </w:tc>
      </w:tr>
      <w:tr w:rsidR="00EC0B70" w:rsidTr="00EC0B70">
        <w:tc>
          <w:tcPr>
            <w:tcW w:w="13008" w:type="dxa"/>
            <w:gridSpan w:val="5"/>
            <w:tcBorders>
              <w:top w:val="single" w:sz="4" w:space="0" w:color="auto"/>
              <w:left w:val="single" w:sz="4" w:space="0" w:color="auto"/>
              <w:bottom w:val="single" w:sz="4" w:space="0" w:color="auto"/>
              <w:right w:val="single" w:sz="4" w:space="0" w:color="auto"/>
            </w:tcBorders>
            <w:hideMark/>
          </w:tcPr>
          <w:p w:rsidR="00EC0B70" w:rsidRDefault="00EC0B70">
            <w:pPr>
              <w:rPr>
                <w:rFonts w:eastAsia="Times New Roman"/>
              </w:rPr>
            </w:pPr>
            <w:r>
              <w:rPr>
                <w:rFonts w:ascii="Times New Roman" w:eastAsia="Times New Roman" w:hAnsi="Times New Roman" w:cs="Times New Roman"/>
                <w:b/>
                <w:sz w:val="24"/>
                <w:szCs w:val="24"/>
              </w:rPr>
              <w:t>Суммарный балл</w:t>
            </w:r>
          </w:p>
        </w:tc>
        <w:tc>
          <w:tcPr>
            <w:tcW w:w="1559" w:type="dxa"/>
            <w:tcBorders>
              <w:top w:val="single" w:sz="4" w:space="0" w:color="auto"/>
              <w:left w:val="single" w:sz="4" w:space="0" w:color="auto"/>
              <w:bottom w:val="single" w:sz="4" w:space="0" w:color="auto"/>
              <w:right w:val="single" w:sz="4" w:space="0" w:color="auto"/>
            </w:tcBorders>
            <w:hideMark/>
          </w:tcPr>
          <w:p w:rsidR="00EC0B70" w:rsidRPr="00F412D8" w:rsidRDefault="00F412D8">
            <w:pPr>
              <w:jc w:val="both"/>
              <w:rPr>
                <w:rFonts w:ascii="Times New Roman" w:hAnsi="Times New Roman" w:cs="Times New Roman"/>
                <w:b/>
                <w:sz w:val="24"/>
                <w:szCs w:val="24"/>
              </w:rPr>
            </w:pPr>
            <w:r>
              <w:rPr>
                <w:rFonts w:ascii="Times New Roman" w:hAnsi="Times New Roman" w:cs="Times New Roman"/>
                <w:b/>
                <w:sz w:val="24"/>
                <w:szCs w:val="24"/>
              </w:rPr>
              <w:t>0</w:t>
            </w:r>
          </w:p>
        </w:tc>
      </w:tr>
    </w:tbl>
    <w:p w:rsidR="00EC0B70" w:rsidRDefault="00EC0B70" w:rsidP="00EC0B70">
      <w:pPr>
        <w:pStyle w:val="a6"/>
        <w:numPr>
          <w:ilvl w:val="1"/>
          <w:numId w:val="4"/>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Наличие условий организации обучения и воспитания воспитанников с ограниченными возможностями здоровья и инвалидов.</w:t>
      </w:r>
    </w:p>
    <w:p w:rsidR="00EC0B70" w:rsidRDefault="00EC0B70" w:rsidP="00EC0B7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Экспертная оценка показателя: наличие условий организации обучения и воспитания воспитанников с ограниченными возможностями здоровья и инвалидов проводилась работником организации оператора по значениям индикаторов, представленных в Таблице 12. Для заполнения экспертного листа работник анализировал материалы официального сайта организации (информация о педагогических работниках), проводил собеседование с руководителем учреждения, изучал наличие адаптированных образовательных программ, соотносил содержание программ с посещающими учреждение категориями детей с ОВЗ.  В ходе анализа было установлено, что</w:t>
      </w:r>
      <w:r w:rsidR="00E12DB0">
        <w:rPr>
          <w:rFonts w:ascii="Times New Roman" w:hAnsi="Times New Roman" w:cs="Times New Roman"/>
          <w:sz w:val="28"/>
          <w:szCs w:val="28"/>
        </w:rPr>
        <w:t xml:space="preserve"> в дошкольном учреждении пока </w:t>
      </w:r>
      <w:r w:rsidR="00EE557D">
        <w:rPr>
          <w:rFonts w:ascii="Times New Roman" w:hAnsi="Times New Roman" w:cs="Times New Roman"/>
          <w:sz w:val="28"/>
          <w:szCs w:val="28"/>
        </w:rPr>
        <w:t xml:space="preserve">не </w:t>
      </w:r>
      <w:r>
        <w:rPr>
          <w:rFonts w:ascii="Times New Roman" w:hAnsi="Times New Roman" w:cs="Times New Roman"/>
          <w:sz w:val="28"/>
          <w:szCs w:val="28"/>
        </w:rPr>
        <w:t>созданы условия, обеспечивающие детям-инвалидам беспрепятственный доступ в здание.  Проведенный анализ позволил определ</w:t>
      </w:r>
      <w:r w:rsidR="006774BA">
        <w:rPr>
          <w:rFonts w:ascii="Times New Roman" w:hAnsi="Times New Roman" w:cs="Times New Roman"/>
          <w:sz w:val="28"/>
          <w:szCs w:val="28"/>
        </w:rPr>
        <w:t>ить суммарный балл показателя: 0</w:t>
      </w:r>
      <w:r>
        <w:rPr>
          <w:rFonts w:ascii="Times New Roman" w:hAnsi="Times New Roman" w:cs="Times New Roman"/>
          <w:sz w:val="28"/>
          <w:szCs w:val="28"/>
        </w:rPr>
        <w:t>.</w:t>
      </w:r>
    </w:p>
    <w:p w:rsidR="00EC0B70" w:rsidRDefault="00EC0B70" w:rsidP="00EC0B7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lastRenderedPageBreak/>
        <w:t>Анкетные материалы родителей содержали два индикатора, позволяющие оценить удовлетворенность потребителей условиями организации обучения и воспитания воспитанников с ограниченными возможностями здоровья и инвалидов, а именно: удовлетворенность обеспеченностью доступа в здание воспитанников с ОВЗ (наличие пандусов, поручней, расширенных проемов и др.) и удовлетворенность результативностью реализации АОП в соответствии с потребностями ребенка. Анализ анкетных материалов родителей (законных представителей) воспитанников показал, что средний балл респондентов, удовлетворенных  обеспеченностью доступа в зд</w:t>
      </w:r>
      <w:r w:rsidR="00EE557D">
        <w:rPr>
          <w:rFonts w:ascii="Times New Roman" w:hAnsi="Times New Roman" w:cs="Times New Roman"/>
          <w:sz w:val="28"/>
          <w:szCs w:val="28"/>
        </w:rPr>
        <w:t xml:space="preserve">ание детей-инвалидов, составил </w:t>
      </w:r>
      <w:r w:rsidR="006774BA">
        <w:rPr>
          <w:rFonts w:ascii="Times New Roman" w:hAnsi="Times New Roman" w:cs="Times New Roman"/>
          <w:sz w:val="28"/>
          <w:szCs w:val="28"/>
        </w:rPr>
        <w:t>6</w:t>
      </w:r>
      <w:r>
        <w:rPr>
          <w:rFonts w:ascii="Times New Roman" w:hAnsi="Times New Roman" w:cs="Times New Roman"/>
          <w:sz w:val="28"/>
          <w:szCs w:val="28"/>
        </w:rPr>
        <w:t>,</w:t>
      </w:r>
      <w:r w:rsidR="006774BA">
        <w:rPr>
          <w:rFonts w:ascii="Times New Roman" w:hAnsi="Times New Roman" w:cs="Times New Roman"/>
          <w:sz w:val="28"/>
          <w:szCs w:val="28"/>
        </w:rPr>
        <w:t>3</w:t>
      </w:r>
      <w:r>
        <w:rPr>
          <w:rFonts w:ascii="Times New Roman" w:hAnsi="Times New Roman" w:cs="Times New Roman"/>
          <w:sz w:val="28"/>
          <w:szCs w:val="28"/>
        </w:rPr>
        <w:t xml:space="preserve">. </w:t>
      </w:r>
      <w:r w:rsidR="006774BA">
        <w:rPr>
          <w:rFonts w:ascii="Times New Roman" w:hAnsi="Times New Roman" w:cs="Times New Roman"/>
          <w:sz w:val="28"/>
          <w:szCs w:val="28"/>
        </w:rPr>
        <w:t>Девяносто два процентов родителей (9</w:t>
      </w:r>
      <w:r w:rsidR="00E12DB0">
        <w:rPr>
          <w:rFonts w:ascii="Times New Roman" w:hAnsi="Times New Roman" w:cs="Times New Roman"/>
          <w:sz w:val="28"/>
          <w:szCs w:val="28"/>
        </w:rPr>
        <w:t>,</w:t>
      </w:r>
      <w:r w:rsidR="006774BA">
        <w:rPr>
          <w:rFonts w:ascii="Times New Roman" w:hAnsi="Times New Roman" w:cs="Times New Roman"/>
          <w:sz w:val="28"/>
          <w:szCs w:val="28"/>
        </w:rPr>
        <w:t>2</w:t>
      </w:r>
      <w:r>
        <w:rPr>
          <w:rFonts w:ascii="Times New Roman" w:hAnsi="Times New Roman" w:cs="Times New Roman"/>
          <w:sz w:val="28"/>
          <w:szCs w:val="28"/>
        </w:rPr>
        <w:t xml:space="preserve"> балла) удовлетворены результативностью реализации АОП в соответствии с образовательными потребностями детей. Средний суммарный балл родителей </w:t>
      </w:r>
      <w:r w:rsidR="00E12DB0">
        <w:rPr>
          <w:rFonts w:ascii="Times New Roman" w:hAnsi="Times New Roman" w:cs="Times New Roman"/>
          <w:sz w:val="28"/>
          <w:szCs w:val="28"/>
        </w:rPr>
        <w:t>по</w:t>
      </w:r>
      <w:r w:rsidR="00EE557D">
        <w:rPr>
          <w:rFonts w:ascii="Times New Roman" w:hAnsi="Times New Roman" w:cs="Times New Roman"/>
          <w:sz w:val="28"/>
          <w:szCs w:val="28"/>
        </w:rPr>
        <w:t xml:space="preserve"> данному показателю составил</w:t>
      </w:r>
      <w:r w:rsidR="006774BA">
        <w:rPr>
          <w:rFonts w:ascii="Times New Roman" w:hAnsi="Times New Roman" w:cs="Times New Roman"/>
          <w:sz w:val="28"/>
          <w:szCs w:val="28"/>
        </w:rPr>
        <w:t xml:space="preserve"> 7,75</w:t>
      </w:r>
      <w:r>
        <w:rPr>
          <w:rFonts w:ascii="Times New Roman" w:hAnsi="Times New Roman" w:cs="Times New Roman"/>
          <w:sz w:val="28"/>
          <w:szCs w:val="28"/>
        </w:rPr>
        <w:t>.</w:t>
      </w:r>
    </w:p>
    <w:p w:rsidR="00EC0B70" w:rsidRDefault="00EC0B70" w:rsidP="00EC0B7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Интегральн</w:t>
      </w:r>
      <w:r w:rsidR="00E12DB0">
        <w:rPr>
          <w:rFonts w:ascii="Times New Roman" w:hAnsi="Times New Roman" w:cs="Times New Roman"/>
          <w:sz w:val="28"/>
          <w:szCs w:val="28"/>
        </w:rPr>
        <w:t xml:space="preserve">ый балл по показателю </w:t>
      </w:r>
      <w:r w:rsidR="00E12DB0" w:rsidRPr="00081D47">
        <w:rPr>
          <w:rFonts w:ascii="Times New Roman" w:hAnsi="Times New Roman" w:cs="Times New Roman"/>
          <w:sz w:val="28"/>
          <w:szCs w:val="28"/>
        </w:rPr>
        <w:t xml:space="preserve">составил </w:t>
      </w:r>
      <w:r w:rsidR="006774BA" w:rsidRPr="00081D47">
        <w:rPr>
          <w:rFonts w:ascii="Times New Roman" w:hAnsi="Times New Roman" w:cs="Times New Roman"/>
          <w:sz w:val="28"/>
          <w:szCs w:val="28"/>
        </w:rPr>
        <w:t>3</w:t>
      </w:r>
      <w:r w:rsidR="008E5972" w:rsidRPr="00081D47">
        <w:rPr>
          <w:rFonts w:ascii="Times New Roman" w:hAnsi="Times New Roman" w:cs="Times New Roman"/>
          <w:sz w:val="28"/>
          <w:szCs w:val="28"/>
        </w:rPr>
        <w:t>,8</w:t>
      </w:r>
      <w:r w:rsidRPr="00081D47">
        <w:rPr>
          <w:rFonts w:ascii="Times New Roman" w:hAnsi="Times New Roman" w:cs="Times New Roman"/>
          <w:sz w:val="28"/>
          <w:szCs w:val="28"/>
        </w:rPr>
        <w:t>.</w:t>
      </w:r>
    </w:p>
    <w:p w:rsidR="00EC0B70" w:rsidRDefault="00EC0B70" w:rsidP="00EC0B70">
      <w:pPr>
        <w:pStyle w:val="a5"/>
        <w:spacing w:before="0" w:beforeAutospacing="0" w:after="0" w:afterAutospacing="0"/>
        <w:ind w:left="720"/>
        <w:jc w:val="right"/>
        <w:rPr>
          <w:color w:val="000000"/>
        </w:rPr>
      </w:pPr>
      <w:r>
        <w:rPr>
          <w:color w:val="000000"/>
        </w:rPr>
        <w:t xml:space="preserve">Таблица 12. </w:t>
      </w:r>
    </w:p>
    <w:p w:rsidR="00EC0B70" w:rsidRDefault="00EC0B70" w:rsidP="00EC0B70">
      <w:pPr>
        <w:pStyle w:val="a6"/>
        <w:spacing w:after="0"/>
        <w:jc w:val="right"/>
        <w:rPr>
          <w:rFonts w:ascii="Times New Roman" w:hAnsi="Times New Roman" w:cs="Times New Roman"/>
          <w:sz w:val="24"/>
          <w:szCs w:val="24"/>
        </w:rPr>
      </w:pPr>
      <w:r>
        <w:rPr>
          <w:rFonts w:ascii="Times New Roman" w:hAnsi="Times New Roman" w:cs="Times New Roman"/>
          <w:sz w:val="24"/>
          <w:szCs w:val="24"/>
        </w:rPr>
        <w:t>Результат экспертной оценки  показателя: наличие условий организации обучения и</w:t>
      </w:r>
    </w:p>
    <w:p w:rsidR="00EC0B70" w:rsidRDefault="00EC0B70" w:rsidP="00EC0B70">
      <w:pPr>
        <w:pStyle w:val="a6"/>
        <w:spacing w:after="0"/>
        <w:jc w:val="right"/>
        <w:rPr>
          <w:rFonts w:ascii="Times New Roman" w:hAnsi="Times New Roman" w:cs="Times New Roman"/>
          <w:sz w:val="24"/>
          <w:szCs w:val="24"/>
        </w:rPr>
      </w:pPr>
      <w:r>
        <w:rPr>
          <w:rFonts w:ascii="Times New Roman" w:hAnsi="Times New Roman" w:cs="Times New Roman"/>
          <w:sz w:val="24"/>
          <w:szCs w:val="24"/>
        </w:rPr>
        <w:t xml:space="preserve"> воспитания воспитанников с ограниченнымивозможностями здоровья и инвалидов </w:t>
      </w:r>
    </w:p>
    <w:tbl>
      <w:tblPr>
        <w:tblStyle w:val="a7"/>
        <w:tblW w:w="0" w:type="auto"/>
        <w:tblLayout w:type="fixed"/>
        <w:tblLook w:val="04A0"/>
      </w:tblPr>
      <w:tblGrid>
        <w:gridCol w:w="959"/>
        <w:gridCol w:w="2268"/>
        <w:gridCol w:w="2126"/>
        <w:gridCol w:w="3969"/>
        <w:gridCol w:w="4253"/>
        <w:gridCol w:w="992"/>
      </w:tblGrid>
      <w:tr w:rsidR="00EC0B70" w:rsidTr="00CF4763">
        <w:tc>
          <w:tcPr>
            <w:tcW w:w="959"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b/>
                <w:sz w:val="24"/>
                <w:szCs w:val="24"/>
              </w:rPr>
            </w:pPr>
            <w:r>
              <w:rPr>
                <w:rFonts w:ascii="Times New Roman" w:hAnsi="Times New Roman" w:cs="Times New Roman"/>
                <w:b/>
                <w:sz w:val="24"/>
                <w:szCs w:val="24"/>
              </w:rPr>
              <w:t>2.7.</w:t>
            </w:r>
          </w:p>
        </w:tc>
        <w:tc>
          <w:tcPr>
            <w:tcW w:w="2268"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pStyle w:val="a6"/>
              <w:ind w:left="0"/>
              <w:jc w:val="center"/>
              <w:rPr>
                <w:rFonts w:ascii="Times New Roman" w:hAnsi="Times New Roman"/>
                <w:sz w:val="24"/>
                <w:szCs w:val="24"/>
              </w:rPr>
            </w:pPr>
            <w:r>
              <w:rPr>
                <w:rFonts w:ascii="Times New Roman" w:hAnsi="Times New Roman"/>
                <w:sz w:val="24"/>
                <w:szCs w:val="24"/>
              </w:rPr>
              <w:t>Наличие условий организации обучения и воспитания воспитанников с ограниченными возможностями здоровья</w:t>
            </w:r>
          </w:p>
        </w:tc>
        <w:tc>
          <w:tcPr>
            <w:tcW w:w="2126" w:type="dxa"/>
            <w:vMerge w:val="restart"/>
            <w:tcBorders>
              <w:top w:val="single" w:sz="4" w:space="0" w:color="auto"/>
              <w:left w:val="single" w:sz="4" w:space="0" w:color="auto"/>
              <w:bottom w:val="single" w:sz="4" w:space="0" w:color="auto"/>
              <w:right w:val="single" w:sz="4" w:space="0" w:color="auto"/>
            </w:tcBorders>
            <w:hideMark/>
          </w:tcPr>
          <w:p w:rsidR="00EC0B70" w:rsidRDefault="00EC0B70">
            <w:pPr>
              <w:pStyle w:val="a6"/>
              <w:ind w:left="0"/>
              <w:jc w:val="center"/>
              <w:rPr>
                <w:rFonts w:ascii="Times New Roman" w:hAnsi="Times New Roman"/>
                <w:sz w:val="24"/>
                <w:szCs w:val="24"/>
              </w:rPr>
            </w:pPr>
            <w:r>
              <w:rPr>
                <w:rFonts w:ascii="Times New Roman" w:hAnsi="Times New Roman"/>
                <w:sz w:val="24"/>
                <w:szCs w:val="24"/>
              </w:rPr>
              <w:t>До 10 баллов</w:t>
            </w:r>
          </w:p>
        </w:tc>
        <w:tc>
          <w:tcPr>
            <w:tcW w:w="3969"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1.Обеспечение доступа в здание организаций, осуществляющих образовательную деятельность, для воспитанников с ОВЗ (наличие пандусов, поручней, расширенных дверных проемов, выделенные стоянки,  сменные кресла-коляски)</w:t>
            </w:r>
          </w:p>
        </w:tc>
        <w:tc>
          <w:tcPr>
            <w:tcW w:w="4253"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балл – наличие пандусов, поручней и расширенных проемов; 2 балла - + наличие выделенных стоянок; 3 балла-+ наличие сменных кресел-колясок</w:t>
            </w:r>
          </w:p>
        </w:tc>
        <w:tc>
          <w:tcPr>
            <w:tcW w:w="992" w:type="dxa"/>
            <w:tcBorders>
              <w:top w:val="single" w:sz="4" w:space="0" w:color="auto"/>
              <w:left w:val="single" w:sz="4" w:space="0" w:color="auto"/>
              <w:bottom w:val="single" w:sz="4" w:space="0" w:color="auto"/>
              <w:right w:val="single" w:sz="4" w:space="0" w:color="auto"/>
            </w:tcBorders>
            <w:hideMark/>
          </w:tcPr>
          <w:p w:rsidR="00EC0B70" w:rsidRDefault="003E5C95" w:rsidP="00E12DB0">
            <w:pPr>
              <w:jc w:val="both"/>
              <w:rPr>
                <w:rFonts w:ascii="Times New Roman" w:hAnsi="Times New Roman" w:cs="Times New Roman"/>
                <w:b/>
                <w:sz w:val="24"/>
                <w:szCs w:val="24"/>
              </w:rPr>
            </w:pPr>
            <w:r>
              <w:rPr>
                <w:rFonts w:ascii="Times New Roman" w:hAnsi="Times New Roman" w:cs="Times New Roman"/>
                <w:b/>
                <w:sz w:val="24"/>
                <w:szCs w:val="24"/>
              </w:rPr>
              <w:t>0</w:t>
            </w:r>
          </w:p>
        </w:tc>
      </w:tr>
      <w:tr w:rsidR="00EC0B70" w:rsidTr="00CF4763">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b/>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2.Наличие у педагогов, реализующих программу коррекционной работы АОП и ОВЗ диплома о высшем специальном образовании или удостоверения о прохождении курсов повышения квалификации по особенностям организации обучения и воспитания обучающихся с ОВЗ</w:t>
            </w:r>
          </w:p>
        </w:tc>
        <w:tc>
          <w:tcPr>
            <w:tcW w:w="4253"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3 балла – у 100% педагогов, реализующих программу диплом о высшем образовании; 2 балла – у 50% дипломы и у 50% удостоверения о повышении квалификации; 1 балл – у 100% педагогов удостоверение о повышении квалификации</w:t>
            </w:r>
          </w:p>
        </w:tc>
        <w:tc>
          <w:tcPr>
            <w:tcW w:w="992" w:type="dxa"/>
            <w:tcBorders>
              <w:top w:val="single" w:sz="4" w:space="0" w:color="auto"/>
              <w:left w:val="single" w:sz="4" w:space="0" w:color="auto"/>
              <w:bottom w:val="single" w:sz="4" w:space="0" w:color="auto"/>
              <w:right w:val="single" w:sz="4" w:space="0" w:color="auto"/>
            </w:tcBorders>
            <w:hideMark/>
          </w:tcPr>
          <w:p w:rsidR="00EC0B70" w:rsidRDefault="002C2E56">
            <w:pPr>
              <w:jc w:val="both"/>
              <w:rPr>
                <w:rFonts w:ascii="Times New Roman" w:hAnsi="Times New Roman" w:cs="Times New Roman"/>
                <w:b/>
                <w:sz w:val="24"/>
                <w:szCs w:val="24"/>
              </w:rPr>
            </w:pPr>
            <w:r>
              <w:rPr>
                <w:rFonts w:ascii="Times New Roman" w:hAnsi="Times New Roman" w:cs="Times New Roman"/>
                <w:b/>
                <w:sz w:val="24"/>
                <w:szCs w:val="24"/>
              </w:rPr>
              <w:t>0</w:t>
            </w:r>
          </w:p>
        </w:tc>
      </w:tr>
      <w:tr w:rsidR="00EC0B70" w:rsidTr="00CF4763">
        <w:tc>
          <w:tcPr>
            <w:tcW w:w="959"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cs="Times New Roman"/>
                <w:b/>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C0B70" w:rsidRDefault="00EC0B70">
            <w:pPr>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АОП в соответствие с потребностями обучающихся  с ОВЗ</w:t>
            </w:r>
          </w:p>
        </w:tc>
        <w:tc>
          <w:tcPr>
            <w:tcW w:w="4253" w:type="dxa"/>
            <w:tcBorders>
              <w:top w:val="single" w:sz="4" w:space="0" w:color="auto"/>
              <w:left w:val="single" w:sz="4" w:space="0" w:color="auto"/>
              <w:bottom w:val="single" w:sz="4" w:space="0" w:color="auto"/>
              <w:right w:val="single" w:sz="4" w:space="0" w:color="auto"/>
            </w:tcBorders>
          </w:tcPr>
          <w:p w:rsidR="00EC0B70" w:rsidRDefault="00EC0B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балла – количество АОП полностью соответствует потребностям воспитанников; 3 балла – АОП соответствуют потребностям 75% воспитанников; 2 балла – 50% </w:t>
            </w:r>
            <w:r>
              <w:rPr>
                <w:rFonts w:ascii="Times New Roman" w:eastAsia="Times New Roman" w:hAnsi="Times New Roman" w:cs="Times New Roman"/>
                <w:sz w:val="24"/>
                <w:szCs w:val="24"/>
              </w:rPr>
              <w:lastRenderedPageBreak/>
              <w:t>воспитанников; 1 балл – от 25 до 49% воспитанников и 0 баллов – менее 25% воспитанников</w:t>
            </w:r>
          </w:p>
          <w:p w:rsidR="00EC0B70" w:rsidRDefault="00EC0B70">
            <w:pP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EC0B70" w:rsidRDefault="002C2E56">
            <w:pPr>
              <w:jc w:val="both"/>
              <w:rPr>
                <w:rFonts w:ascii="Times New Roman" w:hAnsi="Times New Roman" w:cs="Times New Roman"/>
                <w:b/>
                <w:sz w:val="24"/>
                <w:szCs w:val="24"/>
              </w:rPr>
            </w:pPr>
            <w:r>
              <w:rPr>
                <w:rFonts w:ascii="Times New Roman" w:hAnsi="Times New Roman" w:cs="Times New Roman"/>
                <w:b/>
                <w:sz w:val="24"/>
                <w:szCs w:val="24"/>
              </w:rPr>
              <w:lastRenderedPageBreak/>
              <w:t>0</w:t>
            </w:r>
          </w:p>
        </w:tc>
      </w:tr>
      <w:tr w:rsidR="00EC0B70" w:rsidTr="00CF4763">
        <w:tc>
          <w:tcPr>
            <w:tcW w:w="13575" w:type="dxa"/>
            <w:gridSpan w:val="5"/>
            <w:tcBorders>
              <w:top w:val="single" w:sz="4" w:space="0" w:color="auto"/>
              <w:left w:val="single" w:sz="4" w:space="0" w:color="auto"/>
              <w:bottom w:val="single" w:sz="4" w:space="0" w:color="auto"/>
              <w:right w:val="single" w:sz="4" w:space="0" w:color="auto"/>
            </w:tcBorders>
            <w:hideMark/>
          </w:tcPr>
          <w:p w:rsidR="00EC0B70" w:rsidRDefault="00EC0B70">
            <w:pPr>
              <w:rPr>
                <w:rFonts w:eastAsia="Times New Roman"/>
              </w:rPr>
            </w:pPr>
            <w:r>
              <w:rPr>
                <w:rFonts w:ascii="Times New Roman" w:eastAsia="Times New Roman" w:hAnsi="Times New Roman" w:cs="Times New Roman"/>
                <w:b/>
                <w:sz w:val="24"/>
                <w:szCs w:val="24"/>
              </w:rPr>
              <w:lastRenderedPageBreak/>
              <w:t xml:space="preserve">Суммарный балл </w:t>
            </w:r>
          </w:p>
        </w:tc>
        <w:tc>
          <w:tcPr>
            <w:tcW w:w="992" w:type="dxa"/>
            <w:tcBorders>
              <w:top w:val="single" w:sz="4" w:space="0" w:color="auto"/>
              <w:left w:val="single" w:sz="4" w:space="0" w:color="auto"/>
              <w:bottom w:val="single" w:sz="4" w:space="0" w:color="auto"/>
              <w:right w:val="single" w:sz="4" w:space="0" w:color="auto"/>
            </w:tcBorders>
            <w:hideMark/>
          </w:tcPr>
          <w:p w:rsidR="00EC0B70" w:rsidRDefault="002C2E56">
            <w:pPr>
              <w:jc w:val="both"/>
              <w:rPr>
                <w:rFonts w:ascii="Times New Roman" w:hAnsi="Times New Roman" w:cs="Times New Roman"/>
                <w:b/>
                <w:sz w:val="24"/>
                <w:szCs w:val="24"/>
              </w:rPr>
            </w:pPr>
            <w:r>
              <w:rPr>
                <w:rFonts w:ascii="Times New Roman" w:hAnsi="Times New Roman" w:cs="Times New Roman"/>
                <w:b/>
                <w:sz w:val="24"/>
                <w:szCs w:val="24"/>
              </w:rPr>
              <w:t>0</w:t>
            </w:r>
          </w:p>
        </w:tc>
      </w:tr>
    </w:tbl>
    <w:p w:rsidR="00EC0B70" w:rsidRDefault="00EC0B70" w:rsidP="00EC0B70">
      <w:pPr>
        <w:autoSpaceDE w:val="0"/>
        <w:autoSpaceDN w:val="0"/>
        <w:adjustRightInd w:val="0"/>
        <w:spacing w:after="0"/>
        <w:ind w:firstLine="709"/>
        <w:jc w:val="right"/>
        <w:rPr>
          <w:rFonts w:ascii="Times New Roman" w:hAnsi="Times New Roman" w:cs="Times New Roman"/>
          <w:sz w:val="24"/>
          <w:szCs w:val="24"/>
        </w:rPr>
      </w:pPr>
      <w:r>
        <w:rPr>
          <w:rFonts w:ascii="Times New Roman" w:hAnsi="Times New Roman" w:cs="Times New Roman"/>
          <w:sz w:val="24"/>
          <w:szCs w:val="24"/>
        </w:rPr>
        <w:t>Таблица 13</w:t>
      </w:r>
    </w:p>
    <w:p w:rsidR="00EC0B70" w:rsidRDefault="00EC0B70" w:rsidP="00EC0B70">
      <w:pPr>
        <w:autoSpaceDE w:val="0"/>
        <w:autoSpaceDN w:val="0"/>
        <w:adjustRightInd w:val="0"/>
        <w:spacing w:after="0"/>
        <w:ind w:firstLine="709"/>
        <w:jc w:val="right"/>
        <w:rPr>
          <w:rFonts w:ascii="Times New Roman" w:hAnsi="Times New Roman" w:cs="Times New Roman"/>
          <w:sz w:val="24"/>
          <w:szCs w:val="24"/>
        </w:rPr>
      </w:pPr>
      <w:r>
        <w:rPr>
          <w:rFonts w:ascii="Times New Roman" w:hAnsi="Times New Roman" w:cs="Times New Roman"/>
          <w:sz w:val="24"/>
          <w:szCs w:val="24"/>
        </w:rPr>
        <w:t>Расчет интегрального балла по критерию «Комфортность условий»</w:t>
      </w:r>
    </w:p>
    <w:tbl>
      <w:tblPr>
        <w:tblStyle w:val="a7"/>
        <w:tblW w:w="0" w:type="auto"/>
        <w:tblLook w:val="04A0"/>
      </w:tblPr>
      <w:tblGrid>
        <w:gridCol w:w="484"/>
        <w:gridCol w:w="10539"/>
        <w:gridCol w:w="3763"/>
      </w:tblGrid>
      <w:tr w:rsidR="00EC0B70" w:rsidTr="00EC0B70">
        <w:tc>
          <w:tcPr>
            <w:tcW w:w="14786" w:type="dxa"/>
            <w:gridSpan w:val="3"/>
            <w:tcBorders>
              <w:top w:val="single" w:sz="4" w:space="0" w:color="auto"/>
              <w:left w:val="single" w:sz="4" w:space="0" w:color="auto"/>
              <w:bottom w:val="single" w:sz="4" w:space="0" w:color="auto"/>
              <w:right w:val="single" w:sz="4" w:space="0" w:color="auto"/>
            </w:tcBorders>
            <w:hideMark/>
          </w:tcPr>
          <w:p w:rsidR="00EC0B70" w:rsidRDefault="00EC0B70">
            <w:pPr>
              <w:rPr>
                <w:rFonts w:ascii="Times New Roman" w:eastAsia="Times New Roman" w:hAnsi="Times New Roman"/>
                <w:b/>
                <w:i/>
                <w:sz w:val="24"/>
                <w:szCs w:val="24"/>
                <w:lang w:eastAsia="ru-RU"/>
              </w:rPr>
            </w:pPr>
            <w:r>
              <w:rPr>
                <w:rFonts w:ascii="Times New Roman" w:hAnsi="Times New Roman" w:cs="Times New Roman"/>
                <w:sz w:val="28"/>
                <w:szCs w:val="28"/>
              </w:rPr>
              <w:t xml:space="preserve">Критерий: </w:t>
            </w:r>
            <w:ins w:id="0" w:author="user" w:date="2017-04-12T10:23:00Z">
              <w:r>
                <w:rPr>
                  <w:rFonts w:ascii="Times New Roman" w:eastAsia="Times New Roman" w:hAnsi="Times New Roman"/>
                  <w:b/>
                  <w:sz w:val="24"/>
                  <w:szCs w:val="24"/>
                  <w:lang w:eastAsia="ru-RU"/>
                </w:rPr>
                <w:t xml:space="preserve">комфортности условий, </w:t>
              </w:r>
              <w:r>
                <w:rPr>
                  <w:rFonts w:ascii="Times New Roman" w:eastAsia="Times New Roman" w:hAnsi="Times New Roman"/>
                  <w:sz w:val="24"/>
                  <w:szCs w:val="24"/>
                  <w:lang w:eastAsia="ru-RU"/>
                </w:rPr>
                <w:t>в которых осуществляется образовательная деятельность</w:t>
              </w:r>
            </w:ins>
          </w:p>
        </w:tc>
      </w:tr>
      <w:tr w:rsidR="00EC0B70" w:rsidTr="00E272E6">
        <w:tc>
          <w:tcPr>
            <w:tcW w:w="484"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w:t>
            </w:r>
          </w:p>
        </w:tc>
        <w:tc>
          <w:tcPr>
            <w:tcW w:w="10539"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Показатель</w:t>
            </w:r>
          </w:p>
        </w:tc>
        <w:tc>
          <w:tcPr>
            <w:tcW w:w="3763"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Интегральный балл показателя</w:t>
            </w:r>
          </w:p>
        </w:tc>
      </w:tr>
      <w:tr w:rsidR="00EC0B70" w:rsidTr="00E272E6">
        <w:tc>
          <w:tcPr>
            <w:tcW w:w="484"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w:t>
            </w:r>
          </w:p>
        </w:tc>
        <w:tc>
          <w:tcPr>
            <w:tcW w:w="10539"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color w:val="000000"/>
                <w:sz w:val="28"/>
                <w:szCs w:val="28"/>
              </w:rPr>
              <w:t>Материально-техническое и информационное обеспечение</w:t>
            </w:r>
          </w:p>
        </w:tc>
        <w:tc>
          <w:tcPr>
            <w:tcW w:w="3763" w:type="dxa"/>
            <w:tcBorders>
              <w:top w:val="single" w:sz="4" w:space="0" w:color="auto"/>
              <w:left w:val="single" w:sz="4" w:space="0" w:color="auto"/>
              <w:bottom w:val="single" w:sz="4" w:space="0" w:color="auto"/>
              <w:right w:val="single" w:sz="4" w:space="0" w:color="auto"/>
            </w:tcBorders>
            <w:hideMark/>
          </w:tcPr>
          <w:p w:rsidR="00EC0B70" w:rsidRDefault="00390EFC">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9,5</w:t>
            </w:r>
          </w:p>
        </w:tc>
      </w:tr>
      <w:tr w:rsidR="00EC0B70" w:rsidTr="00E272E6">
        <w:tc>
          <w:tcPr>
            <w:tcW w:w="484"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w:t>
            </w:r>
          </w:p>
        </w:tc>
        <w:tc>
          <w:tcPr>
            <w:tcW w:w="10539"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color w:val="000000"/>
                <w:sz w:val="28"/>
                <w:szCs w:val="28"/>
              </w:rPr>
              <w:t>Наличие необходимых условий для охраны и укрепления здоровья, организации питания воспитанников</w:t>
            </w:r>
          </w:p>
        </w:tc>
        <w:tc>
          <w:tcPr>
            <w:tcW w:w="3763" w:type="dxa"/>
            <w:tcBorders>
              <w:top w:val="single" w:sz="4" w:space="0" w:color="auto"/>
              <w:left w:val="single" w:sz="4" w:space="0" w:color="auto"/>
              <w:bottom w:val="single" w:sz="4" w:space="0" w:color="auto"/>
              <w:right w:val="single" w:sz="4" w:space="0" w:color="auto"/>
            </w:tcBorders>
            <w:hideMark/>
          </w:tcPr>
          <w:p w:rsidR="00EC0B70" w:rsidRDefault="00390EFC">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6,9</w:t>
            </w:r>
          </w:p>
        </w:tc>
      </w:tr>
      <w:tr w:rsidR="00EC0B70" w:rsidTr="00E272E6">
        <w:tc>
          <w:tcPr>
            <w:tcW w:w="484"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w:t>
            </w:r>
          </w:p>
        </w:tc>
        <w:tc>
          <w:tcPr>
            <w:tcW w:w="10539"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Условия для индивидуальной работы с воспитанниками</w:t>
            </w:r>
          </w:p>
        </w:tc>
        <w:tc>
          <w:tcPr>
            <w:tcW w:w="3763" w:type="dxa"/>
            <w:tcBorders>
              <w:top w:val="single" w:sz="4" w:space="0" w:color="auto"/>
              <w:left w:val="single" w:sz="4" w:space="0" w:color="auto"/>
              <w:bottom w:val="single" w:sz="4" w:space="0" w:color="auto"/>
              <w:right w:val="single" w:sz="4" w:space="0" w:color="auto"/>
            </w:tcBorders>
            <w:hideMark/>
          </w:tcPr>
          <w:p w:rsidR="00EC0B70" w:rsidRDefault="00390EFC">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6,9</w:t>
            </w:r>
          </w:p>
        </w:tc>
      </w:tr>
      <w:tr w:rsidR="00EC0B70" w:rsidTr="00E272E6">
        <w:tc>
          <w:tcPr>
            <w:tcW w:w="484"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4</w:t>
            </w:r>
          </w:p>
        </w:tc>
        <w:tc>
          <w:tcPr>
            <w:tcW w:w="10539"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Наличие дополнительных образовательных программ</w:t>
            </w:r>
          </w:p>
        </w:tc>
        <w:tc>
          <w:tcPr>
            <w:tcW w:w="3763" w:type="dxa"/>
            <w:tcBorders>
              <w:top w:val="single" w:sz="4" w:space="0" w:color="auto"/>
              <w:left w:val="single" w:sz="4" w:space="0" w:color="auto"/>
              <w:bottom w:val="single" w:sz="4" w:space="0" w:color="auto"/>
              <w:right w:val="single" w:sz="4" w:space="0" w:color="auto"/>
            </w:tcBorders>
            <w:hideMark/>
          </w:tcPr>
          <w:p w:rsidR="00EC0B70" w:rsidRDefault="00390EFC">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w:t>
            </w:r>
          </w:p>
        </w:tc>
      </w:tr>
      <w:tr w:rsidR="00EC0B70" w:rsidTr="00E272E6">
        <w:tc>
          <w:tcPr>
            <w:tcW w:w="484"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w:t>
            </w:r>
          </w:p>
        </w:tc>
        <w:tc>
          <w:tcPr>
            <w:tcW w:w="10539"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Наличие возможности развития творческих способностей и интересов обучающихся</w:t>
            </w:r>
          </w:p>
        </w:tc>
        <w:tc>
          <w:tcPr>
            <w:tcW w:w="3763" w:type="dxa"/>
            <w:tcBorders>
              <w:top w:val="single" w:sz="4" w:space="0" w:color="auto"/>
              <w:left w:val="single" w:sz="4" w:space="0" w:color="auto"/>
              <w:bottom w:val="single" w:sz="4" w:space="0" w:color="auto"/>
              <w:right w:val="single" w:sz="4" w:space="0" w:color="auto"/>
            </w:tcBorders>
            <w:hideMark/>
          </w:tcPr>
          <w:p w:rsidR="00EC0B70" w:rsidRDefault="00390EFC">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w:t>
            </w:r>
          </w:p>
        </w:tc>
      </w:tr>
      <w:tr w:rsidR="00EC0B70" w:rsidTr="00E272E6">
        <w:tc>
          <w:tcPr>
            <w:tcW w:w="484"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w:t>
            </w:r>
          </w:p>
        </w:tc>
        <w:tc>
          <w:tcPr>
            <w:tcW w:w="10539"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Наличие возможности оказания психолого-педагогической, медицинской и логопедической помощи</w:t>
            </w:r>
          </w:p>
        </w:tc>
        <w:tc>
          <w:tcPr>
            <w:tcW w:w="3763" w:type="dxa"/>
            <w:tcBorders>
              <w:top w:val="single" w:sz="4" w:space="0" w:color="auto"/>
              <w:left w:val="single" w:sz="4" w:space="0" w:color="auto"/>
              <w:bottom w:val="single" w:sz="4" w:space="0" w:color="auto"/>
              <w:right w:val="single" w:sz="4" w:space="0" w:color="auto"/>
            </w:tcBorders>
            <w:hideMark/>
          </w:tcPr>
          <w:p w:rsidR="00EC0B70" w:rsidRDefault="009730C6">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4</w:t>
            </w:r>
          </w:p>
        </w:tc>
      </w:tr>
      <w:tr w:rsidR="00EC0B70" w:rsidTr="00E272E6">
        <w:tc>
          <w:tcPr>
            <w:tcW w:w="484"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w:t>
            </w:r>
          </w:p>
        </w:tc>
        <w:tc>
          <w:tcPr>
            <w:tcW w:w="10539" w:type="dxa"/>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Наличие условий организации обучения и воспитания воспитанников с ОВЗ</w:t>
            </w:r>
          </w:p>
        </w:tc>
        <w:tc>
          <w:tcPr>
            <w:tcW w:w="3763" w:type="dxa"/>
            <w:tcBorders>
              <w:top w:val="single" w:sz="4" w:space="0" w:color="auto"/>
              <w:left w:val="single" w:sz="4" w:space="0" w:color="auto"/>
              <w:bottom w:val="single" w:sz="4" w:space="0" w:color="auto"/>
              <w:right w:val="single" w:sz="4" w:space="0" w:color="auto"/>
            </w:tcBorders>
            <w:hideMark/>
          </w:tcPr>
          <w:p w:rsidR="00EC0B70" w:rsidRDefault="00390EFC">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3,8</w:t>
            </w:r>
          </w:p>
        </w:tc>
      </w:tr>
      <w:tr w:rsidR="00EC0B70" w:rsidTr="00E272E6">
        <w:tc>
          <w:tcPr>
            <w:tcW w:w="11023" w:type="dxa"/>
            <w:gridSpan w:val="2"/>
            <w:tcBorders>
              <w:top w:val="single" w:sz="4" w:space="0" w:color="auto"/>
              <w:left w:val="single" w:sz="4" w:space="0" w:color="auto"/>
              <w:bottom w:val="single" w:sz="4" w:space="0" w:color="auto"/>
              <w:right w:val="single" w:sz="4" w:space="0" w:color="auto"/>
            </w:tcBorders>
            <w:hideMark/>
          </w:tcPr>
          <w:p w:rsidR="00EC0B70" w:rsidRDefault="00EC0B70">
            <w:pPr>
              <w:autoSpaceDE w:val="0"/>
              <w:autoSpaceDN w:val="0"/>
              <w:adjustRightInd w:val="0"/>
              <w:jc w:val="both"/>
              <w:rPr>
                <w:rFonts w:ascii="Times New Roman" w:hAnsi="Times New Roman" w:cs="Times New Roman"/>
                <w:b/>
                <w:sz w:val="28"/>
                <w:szCs w:val="28"/>
              </w:rPr>
            </w:pPr>
            <w:r>
              <w:rPr>
                <w:rFonts w:ascii="Times New Roman" w:hAnsi="Times New Roman" w:cs="Times New Roman"/>
                <w:b/>
                <w:sz w:val="28"/>
                <w:szCs w:val="28"/>
              </w:rPr>
              <w:t>Интегральный балл по критерию</w:t>
            </w:r>
          </w:p>
        </w:tc>
        <w:tc>
          <w:tcPr>
            <w:tcW w:w="3763" w:type="dxa"/>
            <w:tcBorders>
              <w:top w:val="single" w:sz="4" w:space="0" w:color="auto"/>
              <w:left w:val="single" w:sz="4" w:space="0" w:color="auto"/>
              <w:bottom w:val="single" w:sz="4" w:space="0" w:color="auto"/>
              <w:right w:val="single" w:sz="4" w:space="0" w:color="auto"/>
            </w:tcBorders>
            <w:hideMark/>
          </w:tcPr>
          <w:p w:rsidR="00EC0B70" w:rsidRPr="009730C6" w:rsidRDefault="00390EFC">
            <w:pPr>
              <w:autoSpaceDE w:val="0"/>
              <w:autoSpaceDN w:val="0"/>
              <w:adjustRightInd w:val="0"/>
              <w:jc w:val="both"/>
              <w:rPr>
                <w:rFonts w:ascii="Times New Roman" w:hAnsi="Times New Roman" w:cs="Times New Roman"/>
                <w:b/>
                <w:color w:val="FF0000"/>
                <w:sz w:val="28"/>
                <w:szCs w:val="28"/>
              </w:rPr>
            </w:pPr>
            <w:r w:rsidRPr="00081D47">
              <w:rPr>
                <w:rFonts w:ascii="Times New Roman" w:hAnsi="Times New Roman" w:cs="Times New Roman"/>
                <w:b/>
                <w:sz w:val="28"/>
                <w:szCs w:val="28"/>
              </w:rPr>
              <w:t>6</w:t>
            </w:r>
            <w:r w:rsidR="009730C6" w:rsidRPr="00081D47">
              <w:rPr>
                <w:rFonts w:ascii="Times New Roman" w:hAnsi="Times New Roman" w:cs="Times New Roman"/>
                <w:b/>
                <w:sz w:val="28"/>
                <w:szCs w:val="28"/>
              </w:rPr>
              <w:t>,0</w:t>
            </w:r>
          </w:p>
        </w:tc>
      </w:tr>
    </w:tbl>
    <w:p w:rsidR="00E272E6" w:rsidRDefault="00EC0B70" w:rsidP="00E272E6">
      <w:pPr>
        <w:ind w:firstLine="708"/>
        <w:jc w:val="both"/>
        <w:rPr>
          <w:rFonts w:ascii="Times New Roman" w:hAnsi="Times New Roman" w:cs="Times New Roman"/>
          <w:sz w:val="28"/>
          <w:szCs w:val="28"/>
        </w:rPr>
      </w:pPr>
      <w:r>
        <w:rPr>
          <w:rFonts w:ascii="Times New Roman" w:hAnsi="Times New Roman" w:cs="Times New Roman"/>
          <w:sz w:val="28"/>
          <w:szCs w:val="28"/>
        </w:rPr>
        <w:t>Критерий 3. Доброжелательность, вежливость, компетентность работников.</w:t>
      </w:r>
    </w:p>
    <w:p w:rsidR="00EC0B70" w:rsidRDefault="00EC0B70" w:rsidP="00E272E6">
      <w:pPr>
        <w:ind w:firstLine="708"/>
        <w:jc w:val="both"/>
        <w:rPr>
          <w:ins w:id="1" w:author="user" w:date="2017-04-12T14:11:00Z"/>
          <w:rFonts w:ascii="Times New Roman" w:eastAsia="Times New Roman" w:hAnsi="Times New Roman" w:cs="Times New Roman"/>
          <w:sz w:val="28"/>
          <w:szCs w:val="28"/>
        </w:rPr>
      </w:pPr>
      <w:ins w:id="2" w:author="user" w:date="2017-04-12T14:11:00Z">
        <w:r>
          <w:rPr>
            <w:rFonts w:ascii="Times New Roman" w:eastAsia="Times New Roman" w:hAnsi="Times New Roman" w:cs="Times New Roman"/>
            <w:sz w:val="28"/>
            <w:szCs w:val="28"/>
          </w:rPr>
          <w:t>Доля получателейобразовательных услуг,удовлетворенных доброжелательностью</w:t>
        </w:r>
      </w:ins>
      <w:ins w:id="3" w:author="user" w:date="2017-04-12T14:22:00Z">
        <w:r>
          <w:rPr>
            <w:rFonts w:ascii="Times New Roman" w:eastAsia="Times New Roman" w:hAnsi="Times New Roman" w:cs="Times New Roman"/>
            <w:sz w:val="28"/>
            <w:szCs w:val="28"/>
          </w:rPr>
          <w:t>,</w:t>
        </w:r>
      </w:ins>
      <w:ins w:id="4" w:author="user" w:date="2017-04-12T14:11:00Z">
        <w:r>
          <w:rPr>
            <w:rFonts w:ascii="Times New Roman" w:eastAsia="Times New Roman" w:hAnsi="Times New Roman" w:cs="Times New Roman"/>
            <w:sz w:val="28"/>
            <w:szCs w:val="28"/>
          </w:rPr>
          <w:t>вежливостью  работников</w:t>
        </w:r>
        <w:r>
          <w:rPr>
            <w:rFonts w:ascii="Times New Roman" w:eastAsia="Times New Roman" w:hAnsi="Times New Roman" w:cs="Times New Roman"/>
            <w:sz w:val="28"/>
            <w:szCs w:val="28"/>
            <w:lang w:eastAsia="ru-RU"/>
          </w:rPr>
          <w:t>организации, от общего числа опрошенных получателей образовательных услуг</w:t>
        </w:r>
      </w:ins>
      <w:r>
        <w:rPr>
          <w:rFonts w:ascii="Times New Roman" w:eastAsia="Times New Roman" w:hAnsi="Times New Roman" w:cs="Times New Roman"/>
          <w:sz w:val="28"/>
          <w:szCs w:val="28"/>
          <w:lang w:eastAsia="ru-RU"/>
        </w:rPr>
        <w:t>.</w:t>
      </w:r>
    </w:p>
    <w:p w:rsidR="00EC0B70" w:rsidRDefault="00EC0B70" w:rsidP="00EC0B70">
      <w:pPr>
        <w:spacing w:after="0"/>
        <w:ind w:firstLine="360"/>
        <w:jc w:val="both"/>
        <w:rPr>
          <w:rFonts w:ascii="Times New Roman" w:eastAsia="Times New Roman" w:hAnsi="Times New Roman" w:cs="Times New Roman"/>
          <w:sz w:val="28"/>
          <w:szCs w:val="28"/>
        </w:rPr>
      </w:pPr>
      <w:r>
        <w:rPr>
          <w:rFonts w:ascii="Times New Roman" w:hAnsi="Times New Roman" w:cs="Times New Roman"/>
          <w:sz w:val="28"/>
          <w:szCs w:val="28"/>
        </w:rPr>
        <w:t xml:space="preserve">Оценка показателя осуществлялась на основании анализа анкетных материалов родителей (законных представителей). Анкетные материалы родителей содержали пять индикаторов, позволяющих оценить удовлетворенность потребителей доброжелательностью, вежливостью работников организации, а именно: </w:t>
      </w:r>
      <w:r>
        <w:rPr>
          <w:rFonts w:ascii="Times New Roman" w:eastAsia="Times New Roman" w:hAnsi="Times New Roman" w:cs="Times New Roman"/>
          <w:sz w:val="28"/>
          <w:szCs w:val="28"/>
        </w:rPr>
        <w:t>работники учреждения демонстрируют доброжелательное отношение к родителям и детям</w:t>
      </w:r>
      <w:r>
        <w:rPr>
          <w:rFonts w:ascii="Times New Roman" w:hAnsi="Times New Roman" w:cs="Times New Roman"/>
          <w:sz w:val="28"/>
          <w:szCs w:val="28"/>
        </w:rPr>
        <w:t>; р</w:t>
      </w:r>
      <w:r>
        <w:rPr>
          <w:rFonts w:ascii="Times New Roman" w:eastAsia="Times New Roman" w:hAnsi="Times New Roman" w:cs="Times New Roman"/>
          <w:sz w:val="28"/>
          <w:szCs w:val="28"/>
        </w:rPr>
        <w:t xml:space="preserve">аботники учреждения располагают к себе достаточной эрудицией, манерой поведения, внешним видом; работники учреждения корректно и уважительно  ведут себя в конфликтной ситуации; в случае возникновения вопросов у детей или родителей педагогические работники терпеливо и доброжелательно повторяют и </w:t>
      </w:r>
      <w:r>
        <w:rPr>
          <w:rFonts w:ascii="Times New Roman" w:eastAsia="Times New Roman" w:hAnsi="Times New Roman" w:cs="Times New Roman"/>
          <w:sz w:val="28"/>
          <w:szCs w:val="28"/>
        </w:rPr>
        <w:lastRenderedPageBreak/>
        <w:t xml:space="preserve">разъясняют ранее сказанное; ребенок с удовольствием посещает детский сад. Экспертами проводился расчет и анализ количества родителей, согласившихся с представленными в анкете утверждениями. </w:t>
      </w:r>
      <w:ins w:id="5" w:author="user" w:date="2017-04-12T14:25:00Z">
        <w:r w:rsidR="002A0C0F" w:rsidRPr="00A23693">
          <w:rPr>
            <w:rFonts w:ascii="Times New Roman" w:eastAsia="Times New Roman" w:hAnsi="Times New Roman" w:cs="Times New Roman"/>
            <w:sz w:val="28"/>
            <w:szCs w:val="28"/>
          </w:rPr>
          <w:t>Перевод полученной величины доли удовлетворенных в баллы осуществля</w:t>
        </w:r>
      </w:ins>
      <w:r w:rsidRPr="00A23693">
        <w:rPr>
          <w:rFonts w:ascii="Times New Roman" w:eastAsia="Times New Roman" w:hAnsi="Times New Roman" w:cs="Times New Roman"/>
          <w:sz w:val="28"/>
          <w:szCs w:val="28"/>
          <w:lang w:eastAsia="ru-RU"/>
        </w:rPr>
        <w:t>лся</w:t>
      </w:r>
      <w:ins w:id="6" w:author="user" w:date="2017-04-12T14:25:00Z">
        <w:r w:rsidR="002A0C0F" w:rsidRPr="00A23693">
          <w:rPr>
            <w:rFonts w:ascii="Times New Roman" w:eastAsia="Times New Roman" w:hAnsi="Times New Roman" w:cs="Times New Roman"/>
            <w:sz w:val="28"/>
            <w:szCs w:val="28"/>
          </w:rPr>
          <w:t xml:space="preserve"> по алгоритму:1) по каждому индикатору доля респондентов, ответивших «да»</w:t>
        </w:r>
      </w:ins>
      <w:r w:rsidRPr="00A23693">
        <w:rPr>
          <w:rFonts w:ascii="Times New Roman" w:eastAsia="Times New Roman" w:hAnsi="Times New Roman" w:cs="Times New Roman"/>
          <w:sz w:val="28"/>
          <w:szCs w:val="28"/>
        </w:rPr>
        <w:t>,выраженная в процентах от общего числа опрошенных,</w:t>
      </w:r>
      <w:ins w:id="7" w:author="user" w:date="2017-04-12T14:25:00Z">
        <w:r w:rsidR="002A0C0F" w:rsidRPr="00A23693">
          <w:rPr>
            <w:rFonts w:ascii="Times New Roman" w:eastAsia="Times New Roman" w:hAnsi="Times New Roman" w:cs="Times New Roman"/>
            <w:sz w:val="28"/>
            <w:szCs w:val="28"/>
          </w:rPr>
          <w:t>умножа</w:t>
        </w:r>
      </w:ins>
      <w:r w:rsidRPr="00A23693">
        <w:rPr>
          <w:rFonts w:ascii="Times New Roman" w:eastAsia="Times New Roman" w:hAnsi="Times New Roman" w:cs="Times New Roman"/>
          <w:sz w:val="28"/>
          <w:szCs w:val="28"/>
          <w:lang w:eastAsia="ru-RU"/>
        </w:rPr>
        <w:t>лась</w:t>
      </w:r>
      <w:ins w:id="8" w:author="user" w:date="2017-04-12T14:25:00Z">
        <w:r w:rsidR="002A0C0F" w:rsidRPr="00A23693">
          <w:rPr>
            <w:rFonts w:ascii="Times New Roman" w:eastAsia="Times New Roman" w:hAnsi="Times New Roman" w:cs="Times New Roman"/>
            <w:sz w:val="28"/>
            <w:szCs w:val="28"/>
          </w:rPr>
          <w:t xml:space="preserve"> на 0,1;2) рассчитыва</w:t>
        </w:r>
      </w:ins>
      <w:r w:rsidRPr="00A23693">
        <w:rPr>
          <w:rFonts w:ascii="Times New Roman" w:eastAsia="Times New Roman" w:hAnsi="Times New Roman" w:cs="Times New Roman"/>
          <w:sz w:val="28"/>
          <w:szCs w:val="28"/>
          <w:lang w:eastAsia="ru-RU"/>
        </w:rPr>
        <w:t>лось</w:t>
      </w:r>
      <w:ins w:id="9" w:author="user" w:date="2017-04-12T14:25:00Z">
        <w:r w:rsidR="002A0C0F" w:rsidRPr="00A23693">
          <w:rPr>
            <w:rFonts w:ascii="Times New Roman" w:eastAsia="Times New Roman" w:hAnsi="Times New Roman" w:cs="Times New Roman"/>
            <w:sz w:val="28"/>
            <w:szCs w:val="28"/>
          </w:rPr>
          <w:t xml:space="preserve"> среднее арифметическое по формуле: Х</w:t>
        </w:r>
        <w:r w:rsidR="002A0C0F" w:rsidRPr="00A23693">
          <w:rPr>
            <w:rFonts w:ascii="Times New Roman" w:eastAsia="Times New Roman" w:hAnsi="Times New Roman" w:cs="Times New Roman"/>
            <w:sz w:val="28"/>
            <w:szCs w:val="28"/>
            <w:vertAlign w:val="subscript"/>
          </w:rPr>
          <w:t xml:space="preserve">3.1 </w:t>
        </w:r>
        <w:r w:rsidR="002A0C0F" w:rsidRPr="00A23693">
          <w:rPr>
            <w:rFonts w:ascii="Times New Roman" w:eastAsia="Times New Roman" w:hAnsi="Times New Roman" w:cs="Times New Roman"/>
            <w:sz w:val="28"/>
            <w:szCs w:val="28"/>
          </w:rPr>
          <w:t>= (Х</w:t>
        </w:r>
        <w:r w:rsidR="002A0C0F" w:rsidRPr="00A23693">
          <w:rPr>
            <w:rFonts w:ascii="Times New Roman" w:eastAsia="Times New Roman" w:hAnsi="Times New Roman" w:cs="Times New Roman"/>
            <w:sz w:val="28"/>
            <w:szCs w:val="28"/>
            <w:vertAlign w:val="subscript"/>
          </w:rPr>
          <w:t>1</w:t>
        </w:r>
        <w:r w:rsidR="002A0C0F" w:rsidRPr="00A23693">
          <w:rPr>
            <w:rFonts w:ascii="Times New Roman" w:eastAsia="Times New Roman" w:hAnsi="Times New Roman" w:cs="Times New Roman"/>
            <w:sz w:val="28"/>
            <w:szCs w:val="28"/>
          </w:rPr>
          <w:t xml:space="preserve"> + Х</w:t>
        </w:r>
        <w:r w:rsidR="002A0C0F" w:rsidRPr="00A23693">
          <w:rPr>
            <w:rFonts w:ascii="Times New Roman" w:eastAsia="Times New Roman" w:hAnsi="Times New Roman" w:cs="Times New Roman"/>
            <w:sz w:val="28"/>
            <w:szCs w:val="28"/>
            <w:vertAlign w:val="subscript"/>
          </w:rPr>
          <w:t>2</w:t>
        </w:r>
        <w:r w:rsidR="002A0C0F" w:rsidRPr="00A23693">
          <w:rPr>
            <w:rFonts w:ascii="Times New Roman" w:eastAsia="Times New Roman" w:hAnsi="Times New Roman" w:cs="Times New Roman"/>
            <w:sz w:val="28"/>
            <w:szCs w:val="28"/>
          </w:rPr>
          <w:t xml:space="preserve"> + Х</w:t>
        </w:r>
        <w:r w:rsidR="002A0C0F" w:rsidRPr="00A23693">
          <w:rPr>
            <w:rFonts w:ascii="Times New Roman" w:eastAsia="Times New Roman" w:hAnsi="Times New Roman" w:cs="Times New Roman"/>
            <w:sz w:val="28"/>
            <w:szCs w:val="28"/>
            <w:vertAlign w:val="subscript"/>
          </w:rPr>
          <w:t>3</w:t>
        </w:r>
      </w:ins>
      <w:r w:rsidRPr="00A23693">
        <w:rPr>
          <w:rFonts w:ascii="Times New Roman" w:eastAsia="Times New Roman" w:hAnsi="Times New Roman" w:cs="Times New Roman"/>
          <w:sz w:val="28"/>
          <w:szCs w:val="28"/>
        </w:rPr>
        <w:t>+</w:t>
      </w:r>
      <w:ins w:id="10" w:author="user" w:date="2017-04-12T14:25:00Z">
        <w:r w:rsidR="002A0C0F" w:rsidRPr="00A23693">
          <w:rPr>
            <w:rFonts w:ascii="Times New Roman" w:eastAsia="Times New Roman" w:hAnsi="Times New Roman" w:cs="Times New Roman"/>
            <w:sz w:val="28"/>
            <w:szCs w:val="28"/>
          </w:rPr>
          <w:t>Х</w:t>
        </w:r>
      </w:ins>
      <w:r w:rsidRPr="00A23693">
        <w:rPr>
          <w:rFonts w:ascii="Times New Roman" w:eastAsia="Times New Roman" w:hAnsi="Times New Roman" w:cs="Times New Roman"/>
          <w:sz w:val="28"/>
          <w:szCs w:val="28"/>
          <w:vertAlign w:val="subscript"/>
        </w:rPr>
        <w:t>4</w:t>
      </w:r>
      <w:r w:rsidRPr="00A23693">
        <w:rPr>
          <w:rFonts w:ascii="Times New Roman" w:eastAsia="Times New Roman" w:hAnsi="Times New Roman" w:cs="Times New Roman"/>
          <w:sz w:val="28"/>
          <w:szCs w:val="28"/>
        </w:rPr>
        <w:t>+</w:t>
      </w:r>
      <w:ins w:id="11" w:author="user" w:date="2017-04-12T14:25:00Z">
        <w:r w:rsidR="002A0C0F" w:rsidRPr="00A23693">
          <w:rPr>
            <w:rFonts w:ascii="Times New Roman" w:eastAsia="Times New Roman" w:hAnsi="Times New Roman" w:cs="Times New Roman"/>
            <w:sz w:val="28"/>
            <w:szCs w:val="28"/>
          </w:rPr>
          <w:t>Х</w:t>
        </w:r>
      </w:ins>
      <w:r w:rsidRPr="00A23693">
        <w:rPr>
          <w:rFonts w:ascii="Times New Roman" w:eastAsia="Times New Roman" w:hAnsi="Times New Roman" w:cs="Times New Roman"/>
          <w:sz w:val="28"/>
          <w:szCs w:val="28"/>
          <w:vertAlign w:val="subscript"/>
        </w:rPr>
        <w:t>5</w:t>
      </w:r>
      <w:ins w:id="12" w:author="user" w:date="2017-04-12T14:25:00Z">
        <w:r w:rsidR="002A0C0F" w:rsidRPr="00A23693">
          <w:rPr>
            <w:rFonts w:ascii="Times New Roman" w:eastAsia="Times New Roman" w:hAnsi="Times New Roman" w:cs="Times New Roman"/>
            <w:sz w:val="28"/>
            <w:szCs w:val="28"/>
          </w:rPr>
          <w:t xml:space="preserve">) / </w:t>
        </w:r>
      </w:ins>
      <w:r w:rsidRPr="00A23693">
        <w:rPr>
          <w:rFonts w:ascii="Times New Roman" w:eastAsia="Times New Roman" w:hAnsi="Times New Roman" w:cs="Times New Roman"/>
          <w:sz w:val="28"/>
          <w:szCs w:val="28"/>
        </w:rPr>
        <w:t>5</w:t>
      </w:r>
      <w:ins w:id="13" w:author="user" w:date="2017-04-12T14:25:00Z">
        <w:r w:rsidR="002A0C0F" w:rsidRPr="00A23693">
          <w:rPr>
            <w:rFonts w:ascii="Times New Roman" w:eastAsia="Times New Roman" w:hAnsi="Times New Roman" w:cs="Times New Roman"/>
            <w:sz w:val="28"/>
            <w:szCs w:val="28"/>
          </w:rPr>
          <w:t>, где Х</w:t>
        </w:r>
        <w:r w:rsidR="002A0C0F" w:rsidRPr="00A23693">
          <w:rPr>
            <w:rFonts w:ascii="Times New Roman" w:eastAsia="Times New Roman" w:hAnsi="Times New Roman" w:cs="Times New Roman"/>
            <w:sz w:val="28"/>
            <w:szCs w:val="28"/>
            <w:vertAlign w:val="subscript"/>
          </w:rPr>
          <w:t>1</w:t>
        </w:r>
        <w:r w:rsidR="002A0C0F" w:rsidRPr="00A23693">
          <w:rPr>
            <w:rFonts w:ascii="Times New Roman" w:eastAsia="Times New Roman" w:hAnsi="Times New Roman" w:cs="Times New Roman"/>
            <w:sz w:val="28"/>
            <w:szCs w:val="28"/>
          </w:rPr>
          <w:t>, Х</w:t>
        </w:r>
        <w:r w:rsidR="002A0C0F" w:rsidRPr="00A23693">
          <w:rPr>
            <w:rFonts w:ascii="Times New Roman" w:eastAsia="Times New Roman" w:hAnsi="Times New Roman" w:cs="Times New Roman"/>
            <w:sz w:val="28"/>
            <w:szCs w:val="28"/>
            <w:vertAlign w:val="subscript"/>
          </w:rPr>
          <w:t>2</w:t>
        </w:r>
        <w:r w:rsidR="002A0C0F" w:rsidRPr="00A23693">
          <w:rPr>
            <w:rFonts w:ascii="Times New Roman" w:eastAsia="Times New Roman" w:hAnsi="Times New Roman" w:cs="Times New Roman"/>
            <w:sz w:val="28"/>
            <w:szCs w:val="28"/>
          </w:rPr>
          <w:t>, Х</w:t>
        </w:r>
        <w:r w:rsidR="002A0C0F" w:rsidRPr="00A23693">
          <w:rPr>
            <w:rFonts w:ascii="Times New Roman" w:eastAsia="Times New Roman" w:hAnsi="Times New Roman" w:cs="Times New Roman"/>
            <w:sz w:val="28"/>
            <w:szCs w:val="28"/>
            <w:vertAlign w:val="subscript"/>
          </w:rPr>
          <w:t>3</w:t>
        </w:r>
      </w:ins>
      <w:r w:rsidRPr="00A23693">
        <w:rPr>
          <w:rFonts w:ascii="Times New Roman" w:eastAsia="Times New Roman" w:hAnsi="Times New Roman" w:cs="Times New Roman"/>
          <w:sz w:val="28"/>
          <w:szCs w:val="28"/>
          <w:vertAlign w:val="subscript"/>
        </w:rPr>
        <w:t>,</w:t>
      </w:r>
      <w:ins w:id="14" w:author="user" w:date="2017-04-12T14:25:00Z">
        <w:r w:rsidR="002A0C0F" w:rsidRPr="00A23693">
          <w:rPr>
            <w:rFonts w:ascii="Times New Roman" w:eastAsia="Times New Roman" w:hAnsi="Times New Roman" w:cs="Times New Roman"/>
            <w:sz w:val="28"/>
            <w:szCs w:val="28"/>
          </w:rPr>
          <w:t>Х</w:t>
        </w:r>
      </w:ins>
      <w:r w:rsidRPr="00A23693">
        <w:rPr>
          <w:rFonts w:ascii="Times New Roman" w:eastAsia="Times New Roman" w:hAnsi="Times New Roman" w:cs="Times New Roman"/>
          <w:sz w:val="28"/>
          <w:szCs w:val="28"/>
          <w:vertAlign w:val="subscript"/>
        </w:rPr>
        <w:t>4</w:t>
      </w:r>
      <w:r w:rsidRPr="00A23693">
        <w:rPr>
          <w:rFonts w:ascii="Times New Roman" w:eastAsia="Times New Roman" w:hAnsi="Times New Roman" w:cs="Times New Roman"/>
          <w:sz w:val="28"/>
          <w:szCs w:val="28"/>
        </w:rPr>
        <w:t>,</w:t>
      </w:r>
      <w:ins w:id="15" w:author="user" w:date="2017-04-12T14:25:00Z">
        <w:r w:rsidR="002A0C0F" w:rsidRPr="00A23693">
          <w:rPr>
            <w:rFonts w:ascii="Times New Roman" w:eastAsia="Times New Roman" w:hAnsi="Times New Roman" w:cs="Times New Roman"/>
            <w:sz w:val="28"/>
            <w:szCs w:val="28"/>
          </w:rPr>
          <w:t>Х</w:t>
        </w:r>
      </w:ins>
      <w:r w:rsidRPr="00A23693">
        <w:rPr>
          <w:rFonts w:ascii="Times New Roman" w:eastAsia="Times New Roman" w:hAnsi="Times New Roman" w:cs="Times New Roman"/>
          <w:sz w:val="28"/>
          <w:szCs w:val="28"/>
          <w:vertAlign w:val="subscript"/>
        </w:rPr>
        <w:t>5</w:t>
      </w:r>
      <w:ins w:id="16" w:author="user" w:date="2017-04-12T14:25:00Z">
        <w:r w:rsidR="002A0C0F" w:rsidRPr="00A23693">
          <w:rPr>
            <w:rFonts w:ascii="Times New Roman" w:eastAsia="Times New Roman" w:hAnsi="Times New Roman" w:cs="Times New Roman"/>
            <w:sz w:val="28"/>
            <w:szCs w:val="28"/>
          </w:rPr>
          <w:t>– значение по каждому индикатору</w:t>
        </w:r>
      </w:ins>
      <w:r w:rsidRPr="00A23693">
        <w:rPr>
          <w:rFonts w:ascii="Times New Roman" w:eastAsia="Times New Roman" w:hAnsi="Times New Roman" w:cs="Times New Roman"/>
          <w:sz w:val="28"/>
          <w:szCs w:val="28"/>
          <w:lang w:eastAsia="ru-RU"/>
        </w:rPr>
        <w:t>.</w:t>
      </w:r>
    </w:p>
    <w:p w:rsidR="00EC0B70" w:rsidRDefault="00EC0B70" w:rsidP="00EC0B7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Анализ анкетных материалов родителей (законных представителей) воспитанников показал, что средний балл респондентов,</w:t>
      </w:r>
      <w:r>
        <w:rPr>
          <w:rFonts w:ascii="Times New Roman" w:eastAsia="Times New Roman" w:hAnsi="Times New Roman" w:cs="Times New Roman"/>
          <w:sz w:val="28"/>
          <w:szCs w:val="28"/>
        </w:rPr>
        <w:t xml:space="preserve"> подтвердивших, что работники учреждения демонстрируют доброжелательное отношение к родителям и детям</w:t>
      </w:r>
      <w:r>
        <w:rPr>
          <w:rFonts w:ascii="Times New Roman" w:hAnsi="Times New Roman" w:cs="Times New Roman"/>
          <w:sz w:val="28"/>
          <w:szCs w:val="28"/>
        </w:rPr>
        <w:t>, составил 10. Средний балл респондентов,</w:t>
      </w:r>
      <w:r>
        <w:rPr>
          <w:rFonts w:ascii="Times New Roman" w:eastAsia="Times New Roman" w:hAnsi="Times New Roman" w:cs="Times New Roman"/>
          <w:sz w:val="28"/>
          <w:szCs w:val="28"/>
        </w:rPr>
        <w:t xml:space="preserve"> подтвердивших, что работники учреждениярасполагают к себе достаточной эрудицией, манерой поведения, внешним видом</w:t>
      </w:r>
      <w:r>
        <w:rPr>
          <w:rFonts w:ascii="Times New Roman" w:hAnsi="Times New Roman" w:cs="Times New Roman"/>
          <w:sz w:val="28"/>
          <w:szCs w:val="28"/>
        </w:rPr>
        <w:t xml:space="preserve">, составил </w:t>
      </w:r>
      <w:r w:rsidR="00D409D3">
        <w:rPr>
          <w:rFonts w:ascii="Times New Roman" w:hAnsi="Times New Roman" w:cs="Times New Roman"/>
          <w:sz w:val="28"/>
          <w:szCs w:val="28"/>
        </w:rPr>
        <w:t>10</w:t>
      </w:r>
      <w:r>
        <w:rPr>
          <w:rFonts w:ascii="Times New Roman" w:hAnsi="Times New Roman" w:cs="Times New Roman"/>
          <w:sz w:val="28"/>
          <w:szCs w:val="28"/>
        </w:rPr>
        <w:t>. Средний балл респондентов,</w:t>
      </w:r>
      <w:r>
        <w:rPr>
          <w:rFonts w:ascii="Times New Roman" w:eastAsia="Times New Roman" w:hAnsi="Times New Roman" w:cs="Times New Roman"/>
          <w:sz w:val="28"/>
          <w:szCs w:val="28"/>
        </w:rPr>
        <w:t xml:space="preserve"> подтвердивших, что работники учреждения корректно и уважительно  ведут себя в конфликтной ситуации</w:t>
      </w:r>
      <w:r>
        <w:rPr>
          <w:rFonts w:ascii="Times New Roman" w:hAnsi="Times New Roman" w:cs="Times New Roman"/>
          <w:sz w:val="28"/>
          <w:szCs w:val="28"/>
        </w:rPr>
        <w:t xml:space="preserve">, составил </w:t>
      </w:r>
      <w:r w:rsidR="006E511D">
        <w:rPr>
          <w:rFonts w:ascii="Times New Roman" w:hAnsi="Times New Roman" w:cs="Times New Roman"/>
          <w:sz w:val="28"/>
          <w:szCs w:val="28"/>
        </w:rPr>
        <w:t>9,2</w:t>
      </w:r>
      <w:r>
        <w:rPr>
          <w:rFonts w:ascii="Times New Roman" w:hAnsi="Times New Roman" w:cs="Times New Roman"/>
          <w:sz w:val="28"/>
          <w:szCs w:val="28"/>
        </w:rPr>
        <w:t>. Средний балл респондентов,</w:t>
      </w:r>
      <w:r>
        <w:rPr>
          <w:rFonts w:ascii="Times New Roman" w:eastAsia="Times New Roman" w:hAnsi="Times New Roman" w:cs="Times New Roman"/>
          <w:sz w:val="28"/>
          <w:szCs w:val="28"/>
        </w:rPr>
        <w:t xml:space="preserve"> подтвердивших, что в случае возникновения вопросов у детей или родителей педагогические работники терпеливо и доброжелательно повторяют и разъясняют ранее сказанное</w:t>
      </w:r>
      <w:r>
        <w:rPr>
          <w:rFonts w:ascii="Times New Roman" w:hAnsi="Times New Roman" w:cs="Times New Roman"/>
          <w:sz w:val="28"/>
          <w:szCs w:val="28"/>
        </w:rPr>
        <w:t xml:space="preserve">, составил </w:t>
      </w:r>
      <w:r w:rsidR="006E511D">
        <w:rPr>
          <w:rFonts w:ascii="Times New Roman" w:hAnsi="Times New Roman" w:cs="Times New Roman"/>
          <w:sz w:val="28"/>
          <w:szCs w:val="28"/>
        </w:rPr>
        <w:t>9,2</w:t>
      </w:r>
      <w:r>
        <w:rPr>
          <w:rFonts w:ascii="Times New Roman" w:hAnsi="Times New Roman" w:cs="Times New Roman"/>
          <w:sz w:val="28"/>
          <w:szCs w:val="28"/>
        </w:rPr>
        <w:t>. Средний балл респондентов,</w:t>
      </w:r>
      <w:r>
        <w:rPr>
          <w:rFonts w:ascii="Times New Roman" w:eastAsia="Times New Roman" w:hAnsi="Times New Roman" w:cs="Times New Roman"/>
          <w:sz w:val="28"/>
          <w:szCs w:val="28"/>
        </w:rPr>
        <w:t xml:space="preserve"> подтвердивших, что их ребенок с удовольствием посещает детский сад</w:t>
      </w:r>
      <w:r w:rsidR="00D409D3">
        <w:rPr>
          <w:rFonts w:ascii="Times New Roman" w:hAnsi="Times New Roman" w:cs="Times New Roman"/>
          <w:sz w:val="28"/>
          <w:szCs w:val="28"/>
        </w:rPr>
        <w:t>, составил 10</w:t>
      </w:r>
      <w:r>
        <w:rPr>
          <w:rFonts w:ascii="Times New Roman" w:hAnsi="Times New Roman" w:cs="Times New Roman"/>
          <w:sz w:val="28"/>
          <w:szCs w:val="28"/>
        </w:rPr>
        <w:t>. Суммарный средний балл по индикаторам группы составил</w:t>
      </w:r>
      <w:r>
        <w:rPr>
          <w:rFonts w:ascii="Times New Roman" w:hAnsi="Times New Roman" w:cs="Times New Roman"/>
          <w:b/>
          <w:sz w:val="28"/>
          <w:szCs w:val="28"/>
        </w:rPr>
        <w:t xml:space="preserve">: </w:t>
      </w:r>
      <w:r w:rsidR="000858A2">
        <w:rPr>
          <w:rFonts w:ascii="Times New Roman" w:hAnsi="Times New Roman" w:cs="Times New Roman"/>
          <w:b/>
          <w:sz w:val="28"/>
          <w:szCs w:val="28"/>
        </w:rPr>
        <w:t>9,5</w:t>
      </w:r>
      <w:r>
        <w:rPr>
          <w:rFonts w:ascii="Times New Roman" w:hAnsi="Times New Roman" w:cs="Times New Roman"/>
          <w:sz w:val="28"/>
          <w:szCs w:val="28"/>
        </w:rPr>
        <w:t>. Полученные данные указывают на высокую степень удовлетворенности потребителей доброжелательностью и вежливостью сотрудников образовательной организации.</w:t>
      </w:r>
    </w:p>
    <w:p w:rsidR="00EC0B70" w:rsidRDefault="00EC0B70" w:rsidP="00EC0B70">
      <w:pPr>
        <w:autoSpaceDE w:val="0"/>
        <w:autoSpaceDN w:val="0"/>
        <w:adjustRightInd w:val="0"/>
        <w:spacing w:after="0"/>
        <w:ind w:firstLine="360"/>
        <w:jc w:val="both"/>
        <w:rPr>
          <w:rFonts w:ascii="Times New Roman" w:hAnsi="Times New Roman" w:cs="Times New Roman"/>
          <w:sz w:val="28"/>
          <w:szCs w:val="28"/>
        </w:rPr>
      </w:pPr>
    </w:p>
    <w:p w:rsidR="00EC0B70" w:rsidRDefault="00EC0B70" w:rsidP="00EC0B70">
      <w:pPr>
        <w:pStyle w:val="a6"/>
        <w:numPr>
          <w:ilvl w:val="1"/>
          <w:numId w:val="6"/>
        </w:numPr>
        <w:jc w:val="both"/>
        <w:rPr>
          <w:ins w:id="17" w:author="user" w:date="2017-04-12T14:11:00Z"/>
          <w:rFonts w:ascii="Times New Roman" w:eastAsia="Times New Roman" w:hAnsi="Times New Roman" w:cs="Times New Roman"/>
          <w:sz w:val="28"/>
          <w:szCs w:val="28"/>
        </w:rPr>
      </w:pPr>
      <w:ins w:id="18" w:author="user" w:date="2017-04-12T14:11:00Z">
        <w:r>
          <w:rPr>
            <w:rFonts w:ascii="Times New Roman" w:eastAsia="Times New Roman" w:hAnsi="Times New Roman" w:cs="Times New Roman"/>
            <w:sz w:val="28"/>
            <w:szCs w:val="28"/>
          </w:rPr>
          <w:t xml:space="preserve">Доля получателейобразовательных услуг,удовлетворенных </w:t>
        </w:r>
      </w:ins>
      <w:r>
        <w:rPr>
          <w:rFonts w:ascii="Times New Roman" w:eastAsia="Times New Roman" w:hAnsi="Times New Roman" w:cs="Times New Roman"/>
          <w:sz w:val="28"/>
          <w:szCs w:val="28"/>
        </w:rPr>
        <w:t xml:space="preserve">компетентностью </w:t>
      </w:r>
      <w:ins w:id="19" w:author="user" w:date="2017-04-12T14:11:00Z">
        <w:r>
          <w:rPr>
            <w:rFonts w:ascii="Times New Roman" w:eastAsia="Times New Roman" w:hAnsi="Times New Roman" w:cs="Times New Roman"/>
            <w:sz w:val="28"/>
            <w:szCs w:val="28"/>
          </w:rPr>
          <w:t>работников</w:t>
        </w:r>
        <w:r>
          <w:rPr>
            <w:rFonts w:ascii="Times New Roman" w:eastAsia="Times New Roman" w:hAnsi="Times New Roman" w:cs="Times New Roman"/>
            <w:sz w:val="28"/>
            <w:szCs w:val="28"/>
            <w:lang w:eastAsia="ru-RU"/>
          </w:rPr>
          <w:t>организации, от общего числа опрошенных получателей образовательных услуг</w:t>
        </w:r>
      </w:ins>
      <w:r>
        <w:rPr>
          <w:rFonts w:ascii="Times New Roman" w:eastAsia="Times New Roman" w:hAnsi="Times New Roman" w:cs="Times New Roman"/>
          <w:sz w:val="28"/>
          <w:szCs w:val="28"/>
          <w:lang w:eastAsia="ru-RU"/>
        </w:rPr>
        <w:t>.</w:t>
      </w:r>
    </w:p>
    <w:p w:rsidR="00EC0B70" w:rsidRPr="00A23693" w:rsidRDefault="00EC0B70" w:rsidP="00EC0B70">
      <w:pPr>
        <w:spacing w:after="0"/>
        <w:ind w:firstLine="360"/>
        <w:jc w:val="both"/>
        <w:rPr>
          <w:rFonts w:ascii="Times New Roman" w:eastAsia="Times New Roman" w:hAnsi="Times New Roman" w:cs="Times New Roman"/>
          <w:sz w:val="28"/>
          <w:szCs w:val="28"/>
        </w:rPr>
      </w:pPr>
      <w:r>
        <w:rPr>
          <w:rFonts w:ascii="Times New Roman" w:hAnsi="Times New Roman" w:cs="Times New Roman"/>
          <w:sz w:val="28"/>
          <w:szCs w:val="28"/>
        </w:rPr>
        <w:t>Оценка показателя осуществлялась на основании анализа анкетных материалов родителей (законных представителей). Анкетные материалы родителей содержали один индикатор, позволяющий оценить удовлетворенность потребителей компетентностью работников организации, а именно:</w:t>
      </w:r>
      <w:r>
        <w:rPr>
          <w:rFonts w:ascii="Times New Roman" w:eastAsia="Times New Roman" w:hAnsi="Times New Roman" w:cs="Times New Roman"/>
          <w:sz w:val="28"/>
          <w:szCs w:val="28"/>
        </w:rPr>
        <w:t xml:space="preserve"> удовлетворенность компетентностью (профессионализмом) работников образовательной организации. Экспертами проводился расчет и анализ количества родителей, согласившихся с представленным в анкете утверждением. </w:t>
      </w:r>
      <w:ins w:id="20" w:author="user" w:date="2017-04-12T14:25:00Z">
        <w:r w:rsidR="002A0C0F" w:rsidRPr="00A23693">
          <w:rPr>
            <w:rFonts w:ascii="Times New Roman" w:eastAsia="Times New Roman" w:hAnsi="Times New Roman" w:cs="Times New Roman"/>
            <w:sz w:val="28"/>
            <w:szCs w:val="28"/>
          </w:rPr>
          <w:t>Перевод полученной величины доли удовлетворенных в баллы осуществля</w:t>
        </w:r>
      </w:ins>
      <w:r w:rsidRPr="00A23693">
        <w:rPr>
          <w:rFonts w:ascii="Times New Roman" w:eastAsia="Times New Roman" w:hAnsi="Times New Roman" w:cs="Times New Roman"/>
          <w:sz w:val="28"/>
          <w:szCs w:val="28"/>
          <w:lang w:eastAsia="ru-RU"/>
        </w:rPr>
        <w:t>л</w:t>
      </w:r>
      <w:ins w:id="21" w:author="user" w:date="2017-04-12T14:25:00Z">
        <w:r w:rsidR="002A0C0F" w:rsidRPr="00A23693">
          <w:rPr>
            <w:rFonts w:ascii="Times New Roman" w:eastAsia="Times New Roman" w:hAnsi="Times New Roman" w:cs="Times New Roman"/>
            <w:sz w:val="28"/>
            <w:szCs w:val="28"/>
          </w:rPr>
          <w:t>ся по алгоритму:1) по индикатору доля респондентов, ответивших «да»</w:t>
        </w:r>
      </w:ins>
      <w:r w:rsidRPr="00A23693">
        <w:rPr>
          <w:rFonts w:ascii="Times New Roman" w:eastAsia="Times New Roman" w:hAnsi="Times New Roman" w:cs="Times New Roman"/>
          <w:sz w:val="28"/>
          <w:szCs w:val="28"/>
        </w:rPr>
        <w:t>,выраженная в процентах от общего числа опрошенных,</w:t>
      </w:r>
      <w:ins w:id="22" w:author="user" w:date="2017-04-12T14:25:00Z">
        <w:r w:rsidR="002A0C0F" w:rsidRPr="00A23693">
          <w:rPr>
            <w:rFonts w:ascii="Times New Roman" w:eastAsia="Times New Roman" w:hAnsi="Times New Roman" w:cs="Times New Roman"/>
            <w:sz w:val="28"/>
            <w:szCs w:val="28"/>
          </w:rPr>
          <w:t>умнож</w:t>
        </w:r>
      </w:ins>
      <w:r w:rsidRPr="00A23693">
        <w:rPr>
          <w:rFonts w:ascii="Times New Roman" w:eastAsia="Times New Roman" w:hAnsi="Times New Roman" w:cs="Times New Roman"/>
          <w:sz w:val="28"/>
          <w:szCs w:val="28"/>
          <w:lang w:eastAsia="ru-RU"/>
        </w:rPr>
        <w:t xml:space="preserve">алась </w:t>
      </w:r>
      <w:ins w:id="23" w:author="user" w:date="2017-04-12T14:25:00Z">
        <w:r w:rsidR="002A0C0F" w:rsidRPr="00A23693">
          <w:rPr>
            <w:rFonts w:ascii="Times New Roman" w:eastAsia="Times New Roman" w:hAnsi="Times New Roman" w:cs="Times New Roman"/>
            <w:sz w:val="28"/>
            <w:szCs w:val="28"/>
          </w:rPr>
          <w:t>на 0,1</w:t>
        </w:r>
      </w:ins>
      <w:r w:rsidRPr="00A23693">
        <w:rPr>
          <w:rFonts w:ascii="Times New Roman" w:eastAsia="Times New Roman" w:hAnsi="Times New Roman" w:cs="Times New Roman"/>
          <w:sz w:val="28"/>
          <w:szCs w:val="28"/>
          <w:lang w:eastAsia="ru-RU"/>
        </w:rPr>
        <w:t>.</w:t>
      </w:r>
    </w:p>
    <w:p w:rsidR="00EC0B70" w:rsidRDefault="00EC0B70" w:rsidP="00EC0B7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Анализ анкетных материалов родителей (законных представителей) воспитанников показал, что средний балл респондентов,</w:t>
      </w:r>
      <w:r>
        <w:rPr>
          <w:rFonts w:ascii="Times New Roman" w:eastAsia="Times New Roman" w:hAnsi="Times New Roman" w:cs="Times New Roman"/>
          <w:sz w:val="28"/>
          <w:szCs w:val="28"/>
        </w:rPr>
        <w:t xml:space="preserve"> подтвердивших удовлетворенность компетентностью (профессионализмом) работников</w:t>
      </w:r>
      <w:r w:rsidR="000858A2">
        <w:rPr>
          <w:rFonts w:ascii="Times New Roman" w:hAnsi="Times New Roman" w:cs="Times New Roman"/>
          <w:sz w:val="28"/>
          <w:szCs w:val="28"/>
        </w:rPr>
        <w:t>, составил 10</w:t>
      </w:r>
      <w:r>
        <w:rPr>
          <w:rFonts w:ascii="Times New Roman" w:hAnsi="Times New Roman" w:cs="Times New Roman"/>
          <w:sz w:val="28"/>
          <w:szCs w:val="28"/>
        </w:rPr>
        <w:t xml:space="preserve">. </w:t>
      </w:r>
    </w:p>
    <w:p w:rsidR="00EC0B70" w:rsidRDefault="00EC0B70" w:rsidP="00EC0B7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Общий балл по критерию «доброжелательность, вежливость, компетентность работников организации» </w:t>
      </w:r>
      <w:r>
        <w:rPr>
          <w:rFonts w:ascii="Times New Roman" w:hAnsi="Times New Roman" w:cs="Times New Roman"/>
          <w:b/>
          <w:sz w:val="28"/>
          <w:szCs w:val="28"/>
        </w:rPr>
        <w:t xml:space="preserve">составил </w:t>
      </w:r>
      <w:r w:rsidRPr="008766D1">
        <w:rPr>
          <w:rFonts w:ascii="Times New Roman" w:hAnsi="Times New Roman" w:cs="Times New Roman"/>
          <w:b/>
          <w:color w:val="FF0000"/>
          <w:sz w:val="28"/>
          <w:szCs w:val="28"/>
        </w:rPr>
        <w:t>9,</w:t>
      </w:r>
      <w:r w:rsidR="000858A2">
        <w:rPr>
          <w:rFonts w:ascii="Times New Roman" w:hAnsi="Times New Roman" w:cs="Times New Roman"/>
          <w:b/>
          <w:color w:val="FF0000"/>
          <w:sz w:val="28"/>
          <w:szCs w:val="28"/>
        </w:rPr>
        <w:t>7</w:t>
      </w:r>
      <w:r>
        <w:rPr>
          <w:rFonts w:ascii="Times New Roman" w:hAnsi="Times New Roman" w:cs="Times New Roman"/>
          <w:sz w:val="28"/>
          <w:szCs w:val="28"/>
        </w:rPr>
        <w:t>.</w:t>
      </w:r>
    </w:p>
    <w:p w:rsidR="00EC0B70" w:rsidRDefault="00EC0B70" w:rsidP="00EC0B70">
      <w:pPr>
        <w:autoSpaceDE w:val="0"/>
        <w:autoSpaceDN w:val="0"/>
        <w:adjustRightInd w:val="0"/>
        <w:spacing w:after="0"/>
        <w:ind w:firstLine="360"/>
        <w:jc w:val="both"/>
        <w:rPr>
          <w:rFonts w:ascii="Times New Roman" w:hAnsi="Times New Roman" w:cs="Times New Roman"/>
          <w:sz w:val="28"/>
          <w:szCs w:val="28"/>
        </w:rPr>
      </w:pPr>
    </w:p>
    <w:p w:rsidR="00EC0B70" w:rsidRDefault="00EC0B70" w:rsidP="00EC0B70">
      <w:pPr>
        <w:jc w:val="both"/>
        <w:rPr>
          <w:rFonts w:ascii="Times New Roman" w:hAnsi="Times New Roman" w:cs="Times New Roman"/>
          <w:sz w:val="28"/>
          <w:szCs w:val="28"/>
        </w:rPr>
      </w:pPr>
      <w:r>
        <w:rPr>
          <w:rFonts w:ascii="Times New Roman" w:hAnsi="Times New Roman" w:cs="Times New Roman"/>
          <w:sz w:val="28"/>
          <w:szCs w:val="28"/>
        </w:rPr>
        <w:t>Критерий 4. Качество образовательной деятельности.</w:t>
      </w:r>
    </w:p>
    <w:p w:rsidR="00EC0B70" w:rsidRDefault="00EC0B70" w:rsidP="00EC0B70">
      <w:pPr>
        <w:pStyle w:val="a6"/>
        <w:numPr>
          <w:ilvl w:val="1"/>
          <w:numId w:val="12"/>
        </w:numPr>
        <w:jc w:val="both"/>
        <w:rPr>
          <w:rFonts w:ascii="Times New Roman" w:hAnsi="Times New Roman" w:cs="Times New Roman"/>
          <w:sz w:val="28"/>
          <w:szCs w:val="28"/>
        </w:rPr>
      </w:pPr>
      <w:r>
        <w:rPr>
          <w:rFonts w:ascii="Times New Roman" w:hAnsi="Times New Roman" w:cs="Times New Roman"/>
          <w:sz w:val="28"/>
          <w:szCs w:val="28"/>
        </w:rPr>
        <w:t xml:space="preserve">Доля получателей </w:t>
      </w:r>
      <w:ins w:id="24" w:author="user" w:date="2017-04-12T14:42:00Z">
        <w:r>
          <w:rPr>
            <w:rFonts w:ascii="Times New Roman" w:eastAsia="Times New Roman" w:hAnsi="Times New Roman"/>
            <w:sz w:val="28"/>
            <w:szCs w:val="28"/>
            <w:lang w:eastAsia="ru-RU"/>
          </w:rPr>
          <w:t>удовлетворенных материально-техническим обеспечением организации</w:t>
        </w:r>
      </w:ins>
      <w:r>
        <w:rPr>
          <w:rFonts w:ascii="Times New Roman" w:eastAsia="Times New Roman" w:hAnsi="Times New Roman"/>
          <w:sz w:val="28"/>
          <w:szCs w:val="28"/>
          <w:lang w:eastAsia="ru-RU"/>
        </w:rPr>
        <w:t>.</w:t>
      </w:r>
    </w:p>
    <w:p w:rsidR="00EC0B70" w:rsidRDefault="00EC0B70" w:rsidP="00EC0B70">
      <w:pPr>
        <w:spacing w:after="0"/>
        <w:ind w:firstLine="708"/>
        <w:jc w:val="both"/>
        <w:rPr>
          <w:rFonts w:ascii="Times New Roman" w:eastAsia="Times New Roman" w:hAnsi="Times New Roman" w:cs="Times New Roman"/>
          <w:sz w:val="28"/>
          <w:szCs w:val="28"/>
        </w:rPr>
      </w:pPr>
      <w:r>
        <w:rPr>
          <w:rFonts w:ascii="Times New Roman" w:hAnsi="Times New Roman" w:cs="Times New Roman"/>
          <w:sz w:val="28"/>
          <w:szCs w:val="28"/>
        </w:rPr>
        <w:t xml:space="preserve">Оценка показателя осуществлялась на основании анализа анкетных материалов родителей (законных представителей). Анкетные материалы родителей содержали один индикатор, позволяющий оценить удовлетворенность потребителей </w:t>
      </w:r>
      <w:r w:rsidR="003B758D">
        <w:rPr>
          <w:rFonts w:ascii="Times New Roman" w:hAnsi="Times New Roman" w:cs="Times New Roman"/>
          <w:sz w:val="28"/>
          <w:szCs w:val="28"/>
        </w:rPr>
        <w:t xml:space="preserve">материально-техническим обеспечением </w:t>
      </w:r>
      <w:r>
        <w:rPr>
          <w:rFonts w:ascii="Times New Roman" w:hAnsi="Times New Roman" w:cs="Times New Roman"/>
          <w:sz w:val="28"/>
          <w:szCs w:val="28"/>
        </w:rPr>
        <w:t xml:space="preserve">организации, а именно: </w:t>
      </w:r>
      <w:ins w:id="25" w:author="user" w:date="2017-04-12T14:42:00Z">
        <w:r>
          <w:rPr>
            <w:rFonts w:ascii="Times New Roman" w:eastAsia="Times New Roman" w:hAnsi="Times New Roman" w:cs="Times New Roman"/>
            <w:sz w:val="28"/>
            <w:szCs w:val="28"/>
          </w:rPr>
          <w:t>удовлетворенн</w:t>
        </w:r>
      </w:ins>
      <w:r>
        <w:rPr>
          <w:rFonts w:ascii="Times New Roman" w:eastAsia="Times New Roman" w:hAnsi="Times New Roman" w:cs="Times New Roman"/>
          <w:sz w:val="28"/>
          <w:szCs w:val="28"/>
        </w:rPr>
        <w:t>ость</w:t>
      </w:r>
      <w:r>
        <w:rPr>
          <w:rFonts w:ascii="Times New Roman" w:hAnsi="Times New Roman" w:cs="Times New Roman"/>
          <w:sz w:val="28"/>
          <w:szCs w:val="28"/>
        </w:rPr>
        <w:t>образовательно-развивающей базой группы и учреждения (книги, раздаточный материал, комплекты игрового оборудования, макеты, информационные стенды, конструкторы и др.)</w:t>
      </w:r>
      <w:r>
        <w:rPr>
          <w:rFonts w:ascii="Times New Roman" w:eastAsia="Times New Roman" w:hAnsi="Times New Roman" w:cs="Times New Roman"/>
          <w:sz w:val="28"/>
          <w:szCs w:val="28"/>
        </w:rPr>
        <w:t>. В анкетах родителей индикатор выражался в форме утверждения: «</w:t>
      </w:r>
      <w:r>
        <w:rPr>
          <w:rFonts w:ascii="Times New Roman" w:hAnsi="Times New Roman" w:cs="Times New Roman"/>
          <w:sz w:val="28"/>
          <w:szCs w:val="28"/>
        </w:rPr>
        <w:t>Я считаю, что развивающая предметно-пространственная среда группы и учреждения (книги, раздаточный материал, комплекты игрового оборудования, макеты, информационные стенды, конструкторы и др.) может обеспечить полноценное развитие моего ребенка</w:t>
      </w:r>
      <w:r>
        <w:rPr>
          <w:rFonts w:ascii="Times New Roman" w:eastAsia="Times New Roman" w:hAnsi="Times New Roman" w:cs="Times New Roman"/>
          <w:sz w:val="28"/>
          <w:szCs w:val="28"/>
        </w:rPr>
        <w:t xml:space="preserve">». Экспертами проводился расчет и анализ количества родителей, согласившихся с представленным в анкете утверждением. </w:t>
      </w:r>
      <w:ins w:id="26" w:author="user" w:date="2017-04-12T14:25:00Z">
        <w:r w:rsidR="002A0C0F" w:rsidRPr="00A23693">
          <w:rPr>
            <w:rFonts w:ascii="Times New Roman" w:eastAsia="Times New Roman" w:hAnsi="Times New Roman" w:cs="Times New Roman"/>
            <w:sz w:val="28"/>
            <w:szCs w:val="28"/>
          </w:rPr>
          <w:t>Перевод полученной величины доли удовлетворенных в баллы</w:t>
        </w:r>
        <w:r w:rsidR="002A0C0F" w:rsidRPr="00A23693">
          <w:rPr>
            <w:rFonts w:ascii="Calibri" w:eastAsia="Times New Roman" w:hAnsi="Calibri"/>
          </w:rPr>
          <w:t xml:space="preserve"> осуществля</w:t>
        </w:r>
      </w:ins>
      <w:r>
        <w:rPr>
          <w:rFonts w:ascii="Times New Roman" w:eastAsia="Times New Roman" w:hAnsi="Times New Roman" w:cs="Times New Roman"/>
          <w:sz w:val="28"/>
          <w:szCs w:val="28"/>
          <w:lang w:eastAsia="ru-RU"/>
        </w:rPr>
        <w:t>л</w:t>
      </w:r>
      <w:ins w:id="27" w:author="user" w:date="2017-04-12T14:25:00Z">
        <w:r w:rsidR="002A0C0F" w:rsidRPr="002A0C0F">
          <w:rPr>
            <w:rFonts w:ascii="Times New Roman" w:eastAsia="Times New Roman" w:hAnsi="Times New Roman" w:cs="Times New Roman"/>
            <w:sz w:val="28"/>
            <w:szCs w:val="28"/>
            <w:lang w:eastAsia="ru-RU"/>
          </w:rPr>
          <w:t>ся по алгоритму:1) по индикатору доля респондентов, ответивших «да»</w:t>
        </w:r>
      </w:ins>
      <w:r>
        <w:rPr>
          <w:rFonts w:ascii="Times New Roman" w:eastAsia="Times New Roman" w:hAnsi="Times New Roman" w:cs="Times New Roman"/>
          <w:sz w:val="28"/>
          <w:szCs w:val="28"/>
        </w:rPr>
        <w:t>,выраженная в процентах от общего числа опрошенных,</w:t>
      </w:r>
      <w:ins w:id="28" w:author="user" w:date="2017-04-12T14:25:00Z">
        <w:r w:rsidR="002A0C0F" w:rsidRPr="002A0C0F">
          <w:rPr>
            <w:rFonts w:ascii="Times New Roman" w:eastAsia="Times New Roman" w:hAnsi="Times New Roman" w:cs="Times New Roman"/>
            <w:sz w:val="28"/>
            <w:szCs w:val="28"/>
            <w:lang w:eastAsia="ru-RU"/>
          </w:rPr>
          <w:t>умнож</w:t>
        </w:r>
      </w:ins>
      <w:r>
        <w:rPr>
          <w:rFonts w:ascii="Times New Roman" w:eastAsia="Times New Roman" w:hAnsi="Times New Roman" w:cs="Times New Roman"/>
          <w:sz w:val="28"/>
          <w:szCs w:val="28"/>
          <w:lang w:eastAsia="ru-RU"/>
        </w:rPr>
        <w:t xml:space="preserve">алась </w:t>
      </w:r>
      <w:ins w:id="29" w:author="user" w:date="2017-04-12T14:25:00Z">
        <w:r w:rsidR="002A0C0F" w:rsidRPr="002A0C0F">
          <w:rPr>
            <w:rFonts w:ascii="Times New Roman" w:eastAsia="Times New Roman" w:hAnsi="Times New Roman" w:cs="Times New Roman"/>
            <w:sz w:val="28"/>
            <w:szCs w:val="28"/>
            <w:lang w:eastAsia="ru-RU"/>
          </w:rPr>
          <w:t>на 0,1</w:t>
        </w:r>
      </w:ins>
      <w:r>
        <w:rPr>
          <w:rFonts w:ascii="Times New Roman" w:eastAsia="Times New Roman" w:hAnsi="Times New Roman" w:cs="Times New Roman"/>
          <w:sz w:val="28"/>
          <w:szCs w:val="28"/>
          <w:lang w:eastAsia="ru-RU"/>
        </w:rPr>
        <w:t>.</w:t>
      </w:r>
    </w:p>
    <w:p w:rsidR="00EC0B70" w:rsidRDefault="00EC0B70" w:rsidP="00EC0B70">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Анализ анкетных материалов родителей (законных представителей) воспитанников показал, что средний балл респондентов,</w:t>
      </w:r>
      <w:r>
        <w:rPr>
          <w:rFonts w:ascii="Times New Roman" w:eastAsia="Times New Roman" w:hAnsi="Times New Roman" w:cs="Times New Roman"/>
          <w:sz w:val="28"/>
          <w:szCs w:val="28"/>
        </w:rPr>
        <w:t xml:space="preserve"> подтвердивших удовлетворенность </w:t>
      </w:r>
      <w:ins w:id="30" w:author="user" w:date="2017-04-12T14:42:00Z">
        <w:r>
          <w:rPr>
            <w:rFonts w:ascii="Times New Roman" w:eastAsia="Times New Roman" w:hAnsi="Times New Roman"/>
            <w:sz w:val="28"/>
            <w:szCs w:val="28"/>
            <w:lang w:eastAsia="ru-RU"/>
          </w:rPr>
          <w:t>материально-техническим обеспечением организации</w:t>
        </w:r>
      </w:ins>
      <w:r w:rsidR="00875871">
        <w:rPr>
          <w:rFonts w:ascii="Times New Roman" w:hAnsi="Times New Roman" w:cs="Times New Roman"/>
          <w:sz w:val="28"/>
          <w:szCs w:val="28"/>
        </w:rPr>
        <w:t xml:space="preserve">, составил </w:t>
      </w:r>
      <w:r w:rsidR="000858A2">
        <w:rPr>
          <w:rFonts w:ascii="Times New Roman" w:hAnsi="Times New Roman" w:cs="Times New Roman"/>
          <w:sz w:val="28"/>
          <w:szCs w:val="28"/>
        </w:rPr>
        <w:t>10</w:t>
      </w:r>
      <w:r>
        <w:rPr>
          <w:rFonts w:ascii="Times New Roman" w:hAnsi="Times New Roman" w:cs="Times New Roman"/>
          <w:sz w:val="28"/>
          <w:szCs w:val="28"/>
        </w:rPr>
        <w:t xml:space="preserve">. </w:t>
      </w:r>
    </w:p>
    <w:p w:rsidR="00EC0B70" w:rsidRDefault="00EC0B70" w:rsidP="00EC0B70">
      <w:pPr>
        <w:autoSpaceDE w:val="0"/>
        <w:autoSpaceDN w:val="0"/>
        <w:adjustRightInd w:val="0"/>
        <w:spacing w:after="0"/>
        <w:ind w:firstLine="708"/>
        <w:jc w:val="both"/>
        <w:rPr>
          <w:rFonts w:ascii="Times New Roman" w:hAnsi="Times New Roman" w:cs="Times New Roman"/>
          <w:sz w:val="28"/>
          <w:szCs w:val="28"/>
        </w:rPr>
      </w:pPr>
    </w:p>
    <w:p w:rsidR="00EC0B70" w:rsidRDefault="00EC0B70" w:rsidP="00EC0B70">
      <w:pPr>
        <w:pStyle w:val="a6"/>
        <w:numPr>
          <w:ilvl w:val="1"/>
          <w:numId w:val="12"/>
        </w:numPr>
        <w:spacing w:after="0"/>
        <w:jc w:val="both"/>
        <w:rPr>
          <w:rFonts w:ascii="Times New Roman" w:eastAsia="Times New Roman" w:hAnsi="Times New Roman" w:cs="Times New Roman"/>
          <w:sz w:val="28"/>
          <w:szCs w:val="28"/>
        </w:rPr>
      </w:pPr>
      <w:ins w:id="31" w:author="user" w:date="2017-04-12T14:11:00Z">
        <w:r>
          <w:rPr>
            <w:rFonts w:ascii="Times New Roman" w:eastAsia="Times New Roman" w:hAnsi="Times New Roman" w:cs="Times New Roman"/>
            <w:sz w:val="28"/>
            <w:szCs w:val="28"/>
          </w:rPr>
          <w:t>Доля получателейобразовательных услуг,удовлетворенных</w:t>
        </w:r>
      </w:ins>
      <w:ins w:id="32" w:author="user" w:date="2017-04-12T15:05:00Z">
        <w:r>
          <w:rPr>
            <w:rFonts w:ascii="Times New Roman" w:eastAsia="Times New Roman" w:hAnsi="Times New Roman" w:cs="Times New Roman"/>
            <w:sz w:val="28"/>
            <w:szCs w:val="28"/>
          </w:rPr>
          <w:t>качеством предоставляемых образовательных услуг</w:t>
        </w:r>
      </w:ins>
      <w:ins w:id="33" w:author="user" w:date="2017-04-12T14:11:00Z">
        <w:r>
          <w:rPr>
            <w:rFonts w:ascii="Times New Roman" w:eastAsia="Times New Roman" w:hAnsi="Times New Roman" w:cs="Times New Roman"/>
            <w:sz w:val="28"/>
            <w:szCs w:val="28"/>
            <w:lang w:eastAsia="ru-RU"/>
          </w:rPr>
          <w:t>, от общего числа опрошенных получателей образовательных услуг</w:t>
        </w:r>
      </w:ins>
      <w:r>
        <w:rPr>
          <w:rFonts w:ascii="Times New Roman" w:eastAsia="Times New Roman" w:hAnsi="Times New Roman" w:cs="Times New Roman"/>
          <w:sz w:val="28"/>
          <w:szCs w:val="28"/>
          <w:lang w:eastAsia="ru-RU"/>
        </w:rPr>
        <w:t>.</w:t>
      </w:r>
    </w:p>
    <w:p w:rsidR="00EC0B70" w:rsidRDefault="00EC0B70" w:rsidP="00EC0B70">
      <w:pPr>
        <w:spacing w:after="0"/>
        <w:ind w:firstLine="360"/>
        <w:jc w:val="both"/>
        <w:rPr>
          <w:rFonts w:ascii="Times New Roman" w:hAnsi="Times New Roman" w:cs="Times New Roman"/>
          <w:sz w:val="28"/>
          <w:szCs w:val="28"/>
        </w:rPr>
      </w:pPr>
    </w:p>
    <w:p w:rsidR="00EC0B70" w:rsidRDefault="00EC0B70" w:rsidP="00EC0B70">
      <w:pPr>
        <w:pStyle w:val="a6"/>
        <w:ind w:left="0" w:firstLine="708"/>
        <w:jc w:val="both"/>
        <w:rPr>
          <w:rFonts w:ascii="Times New Roman" w:eastAsia="Times New Roman" w:hAnsi="Times New Roman"/>
          <w:sz w:val="28"/>
          <w:szCs w:val="28"/>
          <w:lang w:eastAsia="ru-RU"/>
        </w:rPr>
      </w:pPr>
      <w:r>
        <w:rPr>
          <w:rFonts w:ascii="Times New Roman" w:hAnsi="Times New Roman" w:cs="Times New Roman"/>
          <w:sz w:val="28"/>
          <w:szCs w:val="28"/>
        </w:rPr>
        <w:t xml:space="preserve">Оценка показателя осуществлялась на основании анализа анкетных материалов родителей (законных представителей). Анкетные материалы родителей содержали семь индикаторов, позволяющих оценить удовлетворенность потребителей качеством предоставляемых образовательных услуг, а именно: система работы в детском саду способствует развитию коммуникативных способностей моего малыша: он стал лучше и чище говорить, не стесняется задавать вопросы, легко выражает свои мысли и др.; мой ребенок часто просит с ним позаниматься дома (почитать, разгадать загадки, вместе выполнить задание из книжки); за последний год явно улучшились когнитивные (знаниевые) показатели развития: ребенок </w:t>
      </w:r>
      <w:r>
        <w:rPr>
          <w:rFonts w:ascii="Times New Roman" w:hAnsi="Times New Roman" w:cs="Times New Roman"/>
          <w:sz w:val="28"/>
          <w:szCs w:val="28"/>
        </w:rPr>
        <w:lastRenderedPageBreak/>
        <w:t>называет много новых слов и может объяснить их значение, называет цифры, знает формы предметов, цвета и др.; мой малыш в течение года выучил много новых стихотворений, песен, с удовольствием рассказывает их на публике; за время пребывания в детском саду у ребенка сформировалась устойчивая потребность в гигиене (без напоминания моет руки, чистит зубы…); я удовлетворен собственным системным участием в подготовке и проведении развивающих мероприятий с детьми группы; я удовлетворен качеством организации прогулок на свежем воздухе (воспитатели организуют разнообразные игры и занятия на территории).</w:t>
      </w:r>
      <w:r>
        <w:rPr>
          <w:rFonts w:ascii="Times New Roman" w:eastAsia="Times New Roman" w:hAnsi="Times New Roman"/>
          <w:sz w:val="28"/>
          <w:szCs w:val="28"/>
          <w:lang w:eastAsia="ru-RU"/>
        </w:rPr>
        <w:t xml:space="preserve"> Определение содержания  индикаторов осуществлялось на основании содержания раздела </w:t>
      </w:r>
      <w:ins w:id="34" w:author="user" w:date="2017-04-12T15:39:00Z">
        <w:r w:rsidR="002A0C0F" w:rsidRPr="002A0C0F">
          <w:rPr>
            <w:rFonts w:ascii="Times New Roman" w:hAnsi="Times New Roman"/>
            <w:sz w:val="28"/>
            <w:szCs w:val="28"/>
          </w:rPr>
          <w:t>IV. Требования к результатам освоения основной образовательной программы дошкольного образования</w:t>
        </w:r>
      </w:ins>
      <w:ins w:id="35" w:author="user" w:date="2017-04-12T15:38:00Z">
        <w:r>
          <w:rPr>
            <w:rFonts w:ascii="Times New Roman" w:eastAsia="Times New Roman" w:hAnsi="Times New Roman"/>
            <w:sz w:val="28"/>
            <w:szCs w:val="28"/>
            <w:lang w:eastAsia="ru-RU"/>
          </w:rPr>
          <w:t>Ф</w:t>
        </w:r>
      </w:ins>
      <w:r>
        <w:rPr>
          <w:rFonts w:ascii="Times New Roman" w:eastAsia="Times New Roman" w:hAnsi="Times New Roman"/>
          <w:sz w:val="28"/>
          <w:szCs w:val="28"/>
          <w:lang w:eastAsia="ru-RU"/>
        </w:rPr>
        <w:t>едерального государственного образовательного стандарта дошкольного образования.</w:t>
      </w:r>
    </w:p>
    <w:p w:rsidR="00EC0B70" w:rsidRDefault="00EC0B70" w:rsidP="00EC0B70">
      <w:pPr>
        <w:pStyle w:val="a6"/>
        <w:ind w:left="0" w:firstLine="708"/>
        <w:jc w:val="both"/>
        <w:rPr>
          <w:rFonts w:ascii="Times New Roman" w:hAnsi="Times New Roman"/>
          <w:sz w:val="28"/>
          <w:szCs w:val="28"/>
        </w:rPr>
      </w:pPr>
      <w:r>
        <w:rPr>
          <w:rFonts w:ascii="Times New Roman" w:eastAsia="Times New Roman" w:hAnsi="Times New Roman" w:cs="Times New Roman"/>
          <w:sz w:val="28"/>
          <w:szCs w:val="28"/>
        </w:rPr>
        <w:t xml:space="preserve">Экспертами проводился расчет и анализ количества родителей, согласившихся с представленными в анкете утверждениями. </w:t>
      </w:r>
      <w:ins w:id="36" w:author="user" w:date="2017-04-12T14:25:00Z">
        <w:r w:rsidR="002A0C0F" w:rsidRPr="002A0C0F">
          <w:rPr>
            <w:rFonts w:ascii="Times New Roman" w:eastAsia="Times New Roman" w:hAnsi="Times New Roman" w:cs="Times New Roman"/>
            <w:sz w:val="28"/>
            <w:szCs w:val="28"/>
            <w:lang w:eastAsia="ru-RU"/>
          </w:rPr>
          <w:t>Перевод полученной величины доли удовлетворенных в баллы осуществля</w:t>
        </w:r>
      </w:ins>
      <w:r>
        <w:rPr>
          <w:rFonts w:ascii="Times New Roman" w:eastAsia="Times New Roman" w:hAnsi="Times New Roman" w:cs="Times New Roman"/>
          <w:sz w:val="28"/>
          <w:szCs w:val="28"/>
          <w:lang w:eastAsia="ru-RU"/>
        </w:rPr>
        <w:t>лся</w:t>
      </w:r>
      <w:ins w:id="37" w:author="user" w:date="2017-04-12T14:25:00Z">
        <w:r w:rsidR="002A0C0F" w:rsidRPr="002A0C0F">
          <w:rPr>
            <w:rFonts w:ascii="Times New Roman" w:eastAsia="Times New Roman" w:hAnsi="Times New Roman" w:cs="Times New Roman"/>
            <w:sz w:val="28"/>
            <w:szCs w:val="28"/>
            <w:lang w:eastAsia="ru-RU"/>
          </w:rPr>
          <w:t xml:space="preserve"> по алгоритму:1) по каждому индикатору доля респондентов, ответивших «да»</w:t>
        </w:r>
      </w:ins>
      <w:r>
        <w:rPr>
          <w:rFonts w:ascii="Times New Roman" w:eastAsia="Times New Roman" w:hAnsi="Times New Roman" w:cs="Times New Roman"/>
          <w:sz w:val="28"/>
          <w:szCs w:val="28"/>
        </w:rPr>
        <w:t>,выраженная в процентах от общего числа опрошенных,</w:t>
      </w:r>
      <w:ins w:id="38" w:author="user" w:date="2017-04-12T14:25:00Z">
        <w:r w:rsidR="002A0C0F" w:rsidRPr="002A0C0F">
          <w:rPr>
            <w:rFonts w:ascii="Times New Roman" w:eastAsia="Times New Roman" w:hAnsi="Times New Roman" w:cs="Times New Roman"/>
            <w:sz w:val="28"/>
            <w:szCs w:val="28"/>
            <w:lang w:eastAsia="ru-RU"/>
          </w:rPr>
          <w:t>умножа</w:t>
        </w:r>
      </w:ins>
      <w:r>
        <w:rPr>
          <w:rFonts w:ascii="Times New Roman" w:eastAsia="Times New Roman" w:hAnsi="Times New Roman" w:cs="Times New Roman"/>
          <w:sz w:val="28"/>
          <w:szCs w:val="28"/>
          <w:lang w:eastAsia="ru-RU"/>
        </w:rPr>
        <w:t>лась</w:t>
      </w:r>
      <w:ins w:id="39" w:author="user" w:date="2017-04-12T14:25:00Z">
        <w:r w:rsidR="002A0C0F" w:rsidRPr="002A0C0F">
          <w:rPr>
            <w:rFonts w:ascii="Times New Roman" w:eastAsia="Times New Roman" w:hAnsi="Times New Roman" w:cs="Times New Roman"/>
            <w:sz w:val="28"/>
            <w:szCs w:val="28"/>
            <w:lang w:eastAsia="ru-RU"/>
          </w:rPr>
          <w:t xml:space="preserve"> на 0,1;2) рассчитыва</w:t>
        </w:r>
      </w:ins>
      <w:r>
        <w:rPr>
          <w:rFonts w:ascii="Times New Roman" w:eastAsia="Times New Roman" w:hAnsi="Times New Roman" w:cs="Times New Roman"/>
          <w:sz w:val="28"/>
          <w:szCs w:val="28"/>
          <w:lang w:eastAsia="ru-RU"/>
        </w:rPr>
        <w:t>лось</w:t>
      </w:r>
      <w:ins w:id="40" w:author="user" w:date="2017-04-12T14:25:00Z">
        <w:r w:rsidR="002A0C0F" w:rsidRPr="002A0C0F">
          <w:rPr>
            <w:rFonts w:ascii="Times New Roman" w:eastAsia="Times New Roman" w:hAnsi="Times New Roman" w:cs="Times New Roman"/>
            <w:sz w:val="28"/>
            <w:szCs w:val="28"/>
            <w:lang w:eastAsia="ru-RU"/>
          </w:rPr>
          <w:t xml:space="preserve"> среднее арифметическое по формуле:</w:t>
        </w:r>
      </w:ins>
      <w:ins w:id="41" w:author="user" w:date="2017-04-12T14:45:00Z">
        <w:r>
          <w:rPr>
            <w:rFonts w:ascii="Times New Roman" w:eastAsia="Times New Roman" w:hAnsi="Times New Roman" w:cs="Times New Roman"/>
            <w:sz w:val="28"/>
            <w:szCs w:val="28"/>
          </w:rPr>
          <w:t>Х</w:t>
        </w:r>
      </w:ins>
      <w:r>
        <w:rPr>
          <w:rFonts w:ascii="Times New Roman" w:eastAsia="Times New Roman" w:hAnsi="Times New Roman" w:cs="Times New Roman"/>
          <w:sz w:val="28"/>
          <w:szCs w:val="28"/>
          <w:vertAlign w:val="subscript"/>
        </w:rPr>
        <w:t>4</w:t>
      </w:r>
      <w:ins w:id="42" w:author="user" w:date="2017-04-12T14:45:00Z">
        <w:r>
          <w:rPr>
            <w:rFonts w:ascii="Times New Roman" w:eastAsia="Times New Roman" w:hAnsi="Times New Roman" w:cs="Times New Roman"/>
            <w:sz w:val="28"/>
            <w:szCs w:val="28"/>
            <w:vertAlign w:val="subscript"/>
          </w:rPr>
          <w:t>.</w:t>
        </w:r>
      </w:ins>
      <w:r>
        <w:rPr>
          <w:rFonts w:ascii="Times New Roman" w:eastAsia="Times New Roman" w:hAnsi="Times New Roman" w:cs="Times New Roman"/>
          <w:sz w:val="28"/>
          <w:szCs w:val="28"/>
          <w:vertAlign w:val="subscript"/>
        </w:rPr>
        <w:t>2</w:t>
      </w:r>
      <w:ins w:id="43" w:author="user" w:date="2017-04-12T14:45:00Z">
        <w:r>
          <w:rPr>
            <w:rFonts w:ascii="Times New Roman" w:eastAsia="Times New Roman" w:hAnsi="Times New Roman" w:cs="Times New Roman"/>
            <w:sz w:val="28"/>
            <w:szCs w:val="28"/>
          </w:rPr>
          <w:t>= (Х</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 Х</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 Х</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 Х</w:t>
        </w:r>
        <w:r>
          <w:rPr>
            <w:rFonts w:ascii="Times New Roman" w:eastAsia="Times New Roman" w:hAnsi="Times New Roman" w:cs="Times New Roman"/>
            <w:sz w:val="28"/>
            <w:szCs w:val="28"/>
            <w:vertAlign w:val="subscript"/>
          </w:rPr>
          <w:t>4</w:t>
        </w:r>
      </w:ins>
      <w:r>
        <w:rPr>
          <w:rFonts w:ascii="Times New Roman" w:eastAsia="Times New Roman" w:hAnsi="Times New Roman" w:cs="Times New Roman"/>
          <w:sz w:val="28"/>
          <w:szCs w:val="28"/>
        </w:rPr>
        <w:t xml:space="preserve"> +</w:t>
      </w:r>
      <w:ins w:id="44" w:author="user" w:date="2017-04-12T14:45:00Z">
        <w:r>
          <w:rPr>
            <w:rFonts w:ascii="Times New Roman" w:eastAsia="Times New Roman" w:hAnsi="Times New Roman" w:cs="Times New Roman"/>
            <w:sz w:val="28"/>
            <w:szCs w:val="28"/>
          </w:rPr>
          <w:t>Х</w:t>
        </w:r>
      </w:ins>
      <w:r>
        <w:rPr>
          <w:rFonts w:ascii="Times New Roman" w:eastAsia="Times New Roman" w:hAnsi="Times New Roman" w:cs="Times New Roman"/>
          <w:sz w:val="28"/>
          <w:szCs w:val="28"/>
          <w:vertAlign w:val="subscript"/>
        </w:rPr>
        <w:t>5</w:t>
      </w:r>
      <w:r>
        <w:rPr>
          <w:rFonts w:ascii="Times New Roman" w:eastAsia="Times New Roman" w:hAnsi="Times New Roman" w:cs="Times New Roman"/>
          <w:sz w:val="28"/>
          <w:szCs w:val="28"/>
        </w:rPr>
        <w:t xml:space="preserve"> +</w:t>
      </w:r>
      <w:ins w:id="45" w:author="user" w:date="2017-04-12T14:45:00Z">
        <w:r>
          <w:rPr>
            <w:rFonts w:ascii="Times New Roman" w:eastAsia="Times New Roman" w:hAnsi="Times New Roman" w:cs="Times New Roman"/>
            <w:sz w:val="28"/>
            <w:szCs w:val="28"/>
          </w:rPr>
          <w:t>Х</w:t>
        </w:r>
      </w:ins>
      <w:r>
        <w:rPr>
          <w:rFonts w:ascii="Times New Roman" w:eastAsia="Times New Roman" w:hAnsi="Times New Roman" w:cs="Times New Roman"/>
          <w:sz w:val="28"/>
          <w:szCs w:val="28"/>
          <w:vertAlign w:val="subscript"/>
        </w:rPr>
        <w:t>6</w:t>
      </w:r>
      <w:r>
        <w:rPr>
          <w:rFonts w:ascii="Times New Roman" w:eastAsia="Times New Roman" w:hAnsi="Times New Roman" w:cs="Times New Roman"/>
          <w:sz w:val="28"/>
          <w:szCs w:val="28"/>
        </w:rPr>
        <w:t>+</w:t>
      </w:r>
      <w:ins w:id="46" w:author="user" w:date="2017-04-12T14:45:00Z">
        <w:r>
          <w:rPr>
            <w:rFonts w:ascii="Times New Roman" w:eastAsia="Times New Roman" w:hAnsi="Times New Roman" w:cs="Times New Roman"/>
            <w:sz w:val="28"/>
            <w:szCs w:val="28"/>
          </w:rPr>
          <w:t>Х</w:t>
        </w:r>
      </w:ins>
      <w:r>
        <w:rPr>
          <w:rFonts w:ascii="Times New Roman" w:eastAsia="Times New Roman" w:hAnsi="Times New Roman" w:cs="Times New Roman"/>
          <w:sz w:val="28"/>
          <w:szCs w:val="28"/>
          <w:vertAlign w:val="subscript"/>
        </w:rPr>
        <w:t>7</w:t>
      </w:r>
      <w:ins w:id="47" w:author="user" w:date="2017-04-12T14:45:00Z">
        <w:r>
          <w:rPr>
            <w:rFonts w:ascii="Times New Roman" w:eastAsia="Times New Roman" w:hAnsi="Times New Roman" w:cs="Times New Roman"/>
            <w:sz w:val="28"/>
            <w:szCs w:val="28"/>
          </w:rPr>
          <w:t xml:space="preserve">) / </w:t>
        </w:r>
      </w:ins>
      <w:r>
        <w:rPr>
          <w:rFonts w:ascii="Times New Roman" w:eastAsia="Times New Roman" w:hAnsi="Times New Roman" w:cs="Times New Roman"/>
          <w:sz w:val="28"/>
          <w:szCs w:val="28"/>
        </w:rPr>
        <w:t>7</w:t>
      </w:r>
      <w:ins w:id="48" w:author="user" w:date="2017-04-12T14:45:00Z">
        <w:r>
          <w:rPr>
            <w:rFonts w:ascii="Times New Roman" w:eastAsia="Times New Roman" w:hAnsi="Times New Roman" w:cs="Times New Roman"/>
            <w:sz w:val="28"/>
            <w:szCs w:val="28"/>
          </w:rPr>
          <w:t>, где Х</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Х</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Х</w:t>
        </w:r>
        <w:r>
          <w:rPr>
            <w:rFonts w:ascii="Times New Roman" w:eastAsia="Times New Roman" w:hAnsi="Times New Roman" w:cs="Times New Roman"/>
            <w:sz w:val="28"/>
            <w:szCs w:val="28"/>
            <w:vertAlign w:val="subscript"/>
          </w:rPr>
          <w:t xml:space="preserve">3, </w:t>
        </w:r>
        <w:r>
          <w:rPr>
            <w:rFonts w:ascii="Times New Roman" w:eastAsia="Times New Roman" w:hAnsi="Times New Roman" w:cs="Times New Roman"/>
            <w:sz w:val="28"/>
            <w:szCs w:val="28"/>
          </w:rPr>
          <w:t>Х</w:t>
        </w:r>
        <w:r>
          <w:rPr>
            <w:rFonts w:ascii="Times New Roman" w:eastAsia="Times New Roman" w:hAnsi="Times New Roman" w:cs="Times New Roman"/>
            <w:sz w:val="28"/>
            <w:szCs w:val="28"/>
            <w:vertAlign w:val="subscript"/>
          </w:rPr>
          <w:t xml:space="preserve">4 </w:t>
        </w:r>
      </w:ins>
      <w:r>
        <w:rPr>
          <w:rFonts w:ascii="Times New Roman" w:eastAsia="Times New Roman" w:hAnsi="Times New Roman" w:cs="Times New Roman"/>
          <w:sz w:val="28"/>
          <w:szCs w:val="28"/>
          <w:vertAlign w:val="subscript"/>
        </w:rPr>
        <w:t xml:space="preserve"> и т.д</w:t>
      </w:r>
      <w:ins w:id="49" w:author="user" w:date="2017-04-12T14:25:00Z">
        <w:r w:rsidR="002A0C0F" w:rsidRPr="002A0C0F">
          <w:rPr>
            <w:rFonts w:ascii="Times New Roman" w:eastAsia="Times New Roman" w:hAnsi="Times New Roman" w:cs="Times New Roman"/>
            <w:sz w:val="28"/>
            <w:szCs w:val="28"/>
            <w:lang w:eastAsia="ru-RU"/>
          </w:rPr>
          <w:t>– значение по каждому индикатору</w:t>
        </w:r>
      </w:ins>
      <w:r>
        <w:rPr>
          <w:rFonts w:ascii="Times New Roman" w:eastAsia="Times New Roman" w:hAnsi="Times New Roman" w:cs="Times New Roman"/>
          <w:sz w:val="28"/>
          <w:szCs w:val="28"/>
          <w:lang w:eastAsia="ru-RU"/>
        </w:rPr>
        <w:t>.</w:t>
      </w:r>
    </w:p>
    <w:p w:rsidR="00EC0B70" w:rsidRDefault="00EC0B70" w:rsidP="00EC0B7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Анализ анкетных материалов родителей (законных представителей) воспитанников показал, что средний балл респондентов,</w:t>
      </w:r>
      <w:r>
        <w:rPr>
          <w:rFonts w:ascii="Times New Roman" w:eastAsia="Times New Roman" w:hAnsi="Times New Roman" w:cs="Times New Roman"/>
          <w:sz w:val="28"/>
          <w:szCs w:val="28"/>
        </w:rPr>
        <w:t xml:space="preserve"> подтвердивших, </w:t>
      </w:r>
      <w:r>
        <w:rPr>
          <w:rFonts w:ascii="Times New Roman" w:hAnsi="Times New Roman" w:cs="Times New Roman"/>
          <w:sz w:val="28"/>
          <w:szCs w:val="28"/>
        </w:rPr>
        <w:t xml:space="preserve">система работы в детском саду способствует развитию коммуникативных способностей ребенка: он стал лучше и чище говорить, не стесняется задавать вопросы, легко выражает свои мысли и др., составил </w:t>
      </w:r>
      <w:r w:rsidR="00D409D3">
        <w:rPr>
          <w:rFonts w:ascii="Times New Roman" w:hAnsi="Times New Roman" w:cs="Times New Roman"/>
          <w:sz w:val="28"/>
          <w:szCs w:val="28"/>
        </w:rPr>
        <w:t>10</w:t>
      </w:r>
      <w:r>
        <w:rPr>
          <w:rFonts w:ascii="Times New Roman" w:hAnsi="Times New Roman" w:cs="Times New Roman"/>
          <w:sz w:val="28"/>
          <w:szCs w:val="28"/>
        </w:rPr>
        <w:t>. Средний балл респондентов,</w:t>
      </w:r>
      <w:r>
        <w:rPr>
          <w:rFonts w:ascii="Times New Roman" w:eastAsia="Times New Roman" w:hAnsi="Times New Roman" w:cs="Times New Roman"/>
          <w:sz w:val="28"/>
          <w:szCs w:val="28"/>
        </w:rPr>
        <w:t xml:space="preserve"> подтвердивших, что </w:t>
      </w:r>
      <w:r>
        <w:rPr>
          <w:rFonts w:ascii="Times New Roman" w:hAnsi="Times New Roman" w:cs="Times New Roman"/>
          <w:sz w:val="28"/>
          <w:szCs w:val="28"/>
        </w:rPr>
        <w:t>ребенок часто просит с ним позаниматься дома (почитать, разгадать загадки, вместе выполнить задани</w:t>
      </w:r>
      <w:r w:rsidR="000858A2">
        <w:rPr>
          <w:rFonts w:ascii="Times New Roman" w:hAnsi="Times New Roman" w:cs="Times New Roman"/>
          <w:sz w:val="28"/>
          <w:szCs w:val="28"/>
        </w:rPr>
        <w:t>е из книжки), составил 8</w:t>
      </w:r>
      <w:r>
        <w:rPr>
          <w:rFonts w:ascii="Times New Roman" w:hAnsi="Times New Roman" w:cs="Times New Roman"/>
          <w:sz w:val="28"/>
          <w:szCs w:val="28"/>
        </w:rPr>
        <w:t>. Значение данного индикатора указывает на наличие в дошкольном учреждении системы работы по развитию познавательной активности и познавательного интереса. Средний балл респондентов,</w:t>
      </w:r>
      <w:r>
        <w:rPr>
          <w:rFonts w:ascii="Times New Roman" w:eastAsia="Times New Roman" w:hAnsi="Times New Roman" w:cs="Times New Roman"/>
          <w:sz w:val="28"/>
          <w:szCs w:val="28"/>
        </w:rPr>
        <w:t xml:space="preserve"> подтвердивших, что </w:t>
      </w:r>
      <w:r>
        <w:rPr>
          <w:rFonts w:ascii="Times New Roman" w:hAnsi="Times New Roman" w:cs="Times New Roman"/>
          <w:sz w:val="28"/>
          <w:szCs w:val="28"/>
        </w:rPr>
        <w:t>за последний год явно улучшились когнитивные (знаниевые) показатели развития: ребенок называет много новых слов и может объяснить их значение, называет цифры, знает формы предметов, цвета и др.</w:t>
      </w:r>
      <w:r w:rsidR="00AB4882">
        <w:rPr>
          <w:rFonts w:ascii="Times New Roman" w:hAnsi="Times New Roman" w:cs="Times New Roman"/>
          <w:sz w:val="28"/>
          <w:szCs w:val="28"/>
        </w:rPr>
        <w:t>, составил 9,2</w:t>
      </w:r>
      <w:r>
        <w:rPr>
          <w:rFonts w:ascii="Times New Roman" w:hAnsi="Times New Roman" w:cs="Times New Roman"/>
          <w:sz w:val="28"/>
          <w:szCs w:val="28"/>
        </w:rPr>
        <w:t>. Средний балл респондентов,</w:t>
      </w:r>
      <w:r>
        <w:rPr>
          <w:rFonts w:ascii="Times New Roman" w:eastAsia="Times New Roman" w:hAnsi="Times New Roman" w:cs="Times New Roman"/>
          <w:sz w:val="28"/>
          <w:szCs w:val="28"/>
        </w:rPr>
        <w:t xml:space="preserve"> подтвердивших, что </w:t>
      </w:r>
      <w:r>
        <w:rPr>
          <w:rFonts w:ascii="Times New Roman" w:hAnsi="Times New Roman" w:cs="Times New Roman"/>
          <w:sz w:val="28"/>
          <w:szCs w:val="28"/>
        </w:rPr>
        <w:t>ребенок в течение года выучил много новых стихотворений, песен, с удовольствием рассказы</w:t>
      </w:r>
      <w:r w:rsidR="00875871">
        <w:rPr>
          <w:rFonts w:ascii="Times New Roman" w:hAnsi="Times New Roman" w:cs="Times New Roman"/>
          <w:sz w:val="28"/>
          <w:szCs w:val="28"/>
        </w:rPr>
        <w:t xml:space="preserve">вает их на публике, составил </w:t>
      </w:r>
      <w:r w:rsidR="00AB4882">
        <w:rPr>
          <w:rFonts w:ascii="Times New Roman" w:hAnsi="Times New Roman" w:cs="Times New Roman"/>
          <w:sz w:val="28"/>
          <w:szCs w:val="28"/>
        </w:rPr>
        <w:t>9,2</w:t>
      </w:r>
      <w:r>
        <w:rPr>
          <w:rFonts w:ascii="Times New Roman" w:hAnsi="Times New Roman" w:cs="Times New Roman"/>
          <w:sz w:val="28"/>
          <w:szCs w:val="28"/>
        </w:rPr>
        <w:t>. Полученное значение отражает, помимо степени удовлетворенности потребителей, наличие системной работы по развитию долговременной памяти детей, способности выступать перед аудиторией.  Средний балл респондентов,</w:t>
      </w:r>
      <w:r>
        <w:rPr>
          <w:rFonts w:ascii="Times New Roman" w:eastAsia="Times New Roman" w:hAnsi="Times New Roman" w:cs="Times New Roman"/>
          <w:sz w:val="28"/>
          <w:szCs w:val="28"/>
        </w:rPr>
        <w:t xml:space="preserve"> подтвердивших, что </w:t>
      </w:r>
      <w:r>
        <w:rPr>
          <w:rFonts w:ascii="Times New Roman" w:hAnsi="Times New Roman" w:cs="Times New Roman"/>
          <w:sz w:val="28"/>
          <w:szCs w:val="28"/>
        </w:rPr>
        <w:t>за время пребывания в детском саду у ребенка сформировалась устойчивая потребность в гигиене (без напоминания моет</w:t>
      </w:r>
      <w:r w:rsidR="00875871">
        <w:rPr>
          <w:rFonts w:ascii="Times New Roman" w:hAnsi="Times New Roman" w:cs="Times New Roman"/>
          <w:sz w:val="28"/>
          <w:szCs w:val="28"/>
        </w:rPr>
        <w:t xml:space="preserve"> руки, чистит зубы…), составил </w:t>
      </w:r>
      <w:r w:rsidR="00D409D3">
        <w:rPr>
          <w:rFonts w:ascii="Times New Roman" w:hAnsi="Times New Roman" w:cs="Times New Roman"/>
          <w:sz w:val="28"/>
          <w:szCs w:val="28"/>
        </w:rPr>
        <w:t>10</w:t>
      </w:r>
      <w:r>
        <w:rPr>
          <w:rFonts w:ascii="Times New Roman" w:hAnsi="Times New Roman" w:cs="Times New Roman"/>
          <w:sz w:val="28"/>
          <w:szCs w:val="28"/>
        </w:rPr>
        <w:t>.  Средний балл респондентов,</w:t>
      </w:r>
      <w:r>
        <w:rPr>
          <w:rFonts w:ascii="Times New Roman" w:eastAsia="Times New Roman" w:hAnsi="Times New Roman" w:cs="Times New Roman"/>
          <w:sz w:val="28"/>
          <w:szCs w:val="28"/>
        </w:rPr>
        <w:t xml:space="preserve"> подтвердивших </w:t>
      </w:r>
      <w:r>
        <w:rPr>
          <w:rFonts w:ascii="Times New Roman" w:hAnsi="Times New Roman" w:cs="Times New Roman"/>
          <w:sz w:val="28"/>
          <w:szCs w:val="28"/>
        </w:rPr>
        <w:t xml:space="preserve">удовлетворенность собственным системным участием в подготовке и проведении </w:t>
      </w:r>
      <w:r>
        <w:rPr>
          <w:rFonts w:ascii="Times New Roman" w:hAnsi="Times New Roman" w:cs="Times New Roman"/>
          <w:sz w:val="28"/>
          <w:szCs w:val="28"/>
        </w:rPr>
        <w:lastRenderedPageBreak/>
        <w:t xml:space="preserve">развивающих мероприятий с детьми группы, составил </w:t>
      </w:r>
      <w:r w:rsidR="00AB4882">
        <w:rPr>
          <w:rFonts w:ascii="Times New Roman" w:hAnsi="Times New Roman" w:cs="Times New Roman"/>
          <w:sz w:val="28"/>
          <w:szCs w:val="28"/>
        </w:rPr>
        <w:t>9,2</w:t>
      </w:r>
      <w:r>
        <w:rPr>
          <w:rFonts w:ascii="Times New Roman" w:hAnsi="Times New Roman" w:cs="Times New Roman"/>
          <w:sz w:val="28"/>
          <w:szCs w:val="28"/>
        </w:rPr>
        <w:t>. Полученный результат отражает уровень включенности родителей воспитанников в образовательный процесс, по мнению экспертов администрации учреждения необходимо обратить внимание на данный показатель и разнообразить формы и содержание, совместной с родителями, образовательной деятельности.  Средний балл респондентов,</w:t>
      </w:r>
      <w:r>
        <w:rPr>
          <w:rFonts w:ascii="Times New Roman" w:eastAsia="Times New Roman" w:hAnsi="Times New Roman" w:cs="Times New Roman"/>
          <w:sz w:val="28"/>
          <w:szCs w:val="28"/>
        </w:rPr>
        <w:t xml:space="preserve"> подтвердивших у</w:t>
      </w:r>
      <w:r>
        <w:rPr>
          <w:rFonts w:ascii="Times New Roman" w:hAnsi="Times New Roman" w:cs="Times New Roman"/>
          <w:sz w:val="28"/>
          <w:szCs w:val="28"/>
        </w:rPr>
        <w:t>довлетворенность качеством организации прогулок на свежем воздухе (воспитатели организуют разнообразные игры и заня</w:t>
      </w:r>
      <w:r w:rsidR="008766D1">
        <w:rPr>
          <w:rFonts w:ascii="Times New Roman" w:hAnsi="Times New Roman" w:cs="Times New Roman"/>
          <w:sz w:val="28"/>
          <w:szCs w:val="28"/>
        </w:rPr>
        <w:t xml:space="preserve">тия на территории), составил </w:t>
      </w:r>
      <w:r w:rsidR="00AB4882">
        <w:rPr>
          <w:rFonts w:ascii="Times New Roman" w:hAnsi="Times New Roman" w:cs="Times New Roman"/>
          <w:sz w:val="28"/>
          <w:szCs w:val="28"/>
        </w:rPr>
        <w:t>10</w:t>
      </w:r>
      <w:r>
        <w:rPr>
          <w:rFonts w:ascii="Times New Roman" w:hAnsi="Times New Roman" w:cs="Times New Roman"/>
          <w:sz w:val="28"/>
          <w:szCs w:val="28"/>
        </w:rPr>
        <w:t>. Суммарный средний балл по индикаторам группы составил</w:t>
      </w:r>
      <w:r>
        <w:rPr>
          <w:rFonts w:ascii="Times New Roman" w:hAnsi="Times New Roman" w:cs="Times New Roman"/>
          <w:b/>
          <w:sz w:val="28"/>
          <w:szCs w:val="28"/>
        </w:rPr>
        <w:t xml:space="preserve">: </w:t>
      </w:r>
      <w:r w:rsidR="00D560C9">
        <w:rPr>
          <w:rFonts w:ascii="Times New Roman" w:hAnsi="Times New Roman" w:cs="Times New Roman"/>
          <w:sz w:val="28"/>
          <w:szCs w:val="28"/>
        </w:rPr>
        <w:t>9</w:t>
      </w:r>
      <w:r>
        <w:rPr>
          <w:rFonts w:ascii="Times New Roman" w:hAnsi="Times New Roman" w:cs="Times New Roman"/>
          <w:sz w:val="28"/>
          <w:szCs w:val="28"/>
        </w:rPr>
        <w:t>,</w:t>
      </w:r>
      <w:r w:rsidR="00AB4882">
        <w:rPr>
          <w:rFonts w:ascii="Times New Roman" w:hAnsi="Times New Roman" w:cs="Times New Roman"/>
          <w:sz w:val="28"/>
          <w:szCs w:val="28"/>
        </w:rPr>
        <w:t>3</w:t>
      </w:r>
      <w:r>
        <w:rPr>
          <w:rFonts w:ascii="Times New Roman" w:hAnsi="Times New Roman" w:cs="Times New Roman"/>
          <w:sz w:val="28"/>
          <w:szCs w:val="28"/>
        </w:rPr>
        <w:t xml:space="preserve">. Полученные данные указывают на высокую степень удовлетворенности потребителей </w:t>
      </w:r>
      <w:ins w:id="50" w:author="user" w:date="2017-04-12T15:05:00Z">
        <w:r>
          <w:rPr>
            <w:rFonts w:ascii="Times New Roman" w:eastAsia="Times New Roman" w:hAnsi="Times New Roman" w:cs="Times New Roman"/>
            <w:sz w:val="28"/>
            <w:szCs w:val="28"/>
          </w:rPr>
          <w:t>качеством предоставляемых образовательных услуг</w:t>
        </w:r>
      </w:ins>
      <w:r>
        <w:rPr>
          <w:rFonts w:ascii="Times New Roman" w:hAnsi="Times New Roman" w:cs="Times New Roman"/>
          <w:sz w:val="28"/>
          <w:szCs w:val="28"/>
        </w:rPr>
        <w:t>.</w:t>
      </w:r>
    </w:p>
    <w:p w:rsidR="00EC0B70" w:rsidRDefault="00EC0B70" w:rsidP="00EC0B70">
      <w:pPr>
        <w:pStyle w:val="a6"/>
        <w:numPr>
          <w:ilvl w:val="1"/>
          <w:numId w:val="12"/>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Готовность рекомендовать образовательную организацию родственникам и знакомым</w:t>
      </w:r>
    </w:p>
    <w:p w:rsidR="00EC0B70" w:rsidRDefault="00EC0B70" w:rsidP="00EC0B70">
      <w:pPr>
        <w:pStyle w:val="a6"/>
        <w:autoSpaceDE w:val="0"/>
        <w:autoSpaceDN w:val="0"/>
        <w:adjustRightInd w:val="0"/>
        <w:spacing w:after="0"/>
        <w:ind w:left="795"/>
        <w:jc w:val="both"/>
        <w:rPr>
          <w:rFonts w:ascii="Times New Roman" w:hAnsi="Times New Roman" w:cs="Times New Roman"/>
          <w:sz w:val="28"/>
          <w:szCs w:val="28"/>
        </w:rPr>
      </w:pPr>
    </w:p>
    <w:p w:rsidR="00EC0B70" w:rsidRDefault="00EC0B70" w:rsidP="00EC0B70">
      <w:pPr>
        <w:ind w:firstLine="708"/>
        <w:jc w:val="both"/>
        <w:rPr>
          <w:ins w:id="51" w:author="user" w:date="2017-04-12T14:11:00Z"/>
          <w:rFonts w:ascii="Times New Roman" w:eastAsia="Times New Roman" w:hAnsi="Times New Roman" w:cs="Times New Roman"/>
          <w:sz w:val="28"/>
          <w:szCs w:val="28"/>
        </w:rPr>
      </w:pPr>
      <w:r>
        <w:rPr>
          <w:rFonts w:ascii="Times New Roman" w:hAnsi="Times New Roman" w:cs="Times New Roman"/>
          <w:sz w:val="28"/>
          <w:szCs w:val="28"/>
        </w:rPr>
        <w:t xml:space="preserve">Оценка показателя осуществлялась на основании анализа анкетных материалов родителей (законных представителей). Анкетные материалы родителей содержали один индикатор, позволяющий оценить готовность родителей рекомендовать образовательную организацию для развития ребенка своим родственникам и знакомым.  </w:t>
      </w:r>
      <w:r>
        <w:rPr>
          <w:rFonts w:ascii="Times New Roman" w:eastAsia="Times New Roman" w:hAnsi="Times New Roman" w:cs="Times New Roman"/>
          <w:sz w:val="28"/>
          <w:szCs w:val="28"/>
        </w:rPr>
        <w:t xml:space="preserve">В анкетах родителей индикатор выражался в форме утверждения: «Я всем рекомендую именно этот детский сад для развития ребенка». </w:t>
      </w:r>
      <w:r>
        <w:rPr>
          <w:rFonts w:ascii="Times New Roman" w:hAnsi="Times New Roman" w:cs="Times New Roman"/>
          <w:sz w:val="28"/>
          <w:szCs w:val="28"/>
        </w:rPr>
        <w:t>Средний балл респондентов,</w:t>
      </w:r>
      <w:r>
        <w:rPr>
          <w:rFonts w:ascii="Times New Roman" w:eastAsia="Times New Roman" w:hAnsi="Times New Roman" w:cs="Times New Roman"/>
          <w:sz w:val="28"/>
          <w:szCs w:val="28"/>
        </w:rPr>
        <w:t xml:space="preserve"> подтвердивших готовность рекомендовать образовательную организацию</w:t>
      </w:r>
      <w:r w:rsidR="00D560C9">
        <w:rPr>
          <w:rFonts w:ascii="Times New Roman" w:hAnsi="Times New Roman" w:cs="Times New Roman"/>
          <w:sz w:val="28"/>
          <w:szCs w:val="28"/>
        </w:rPr>
        <w:t xml:space="preserve">, составил </w:t>
      </w:r>
      <w:r w:rsidR="00AB4882">
        <w:rPr>
          <w:rFonts w:ascii="Times New Roman" w:hAnsi="Times New Roman" w:cs="Times New Roman"/>
          <w:sz w:val="28"/>
          <w:szCs w:val="28"/>
        </w:rPr>
        <w:t>10</w:t>
      </w:r>
      <w:r>
        <w:rPr>
          <w:rFonts w:ascii="Times New Roman" w:hAnsi="Times New Roman" w:cs="Times New Roman"/>
          <w:sz w:val="28"/>
          <w:szCs w:val="28"/>
        </w:rPr>
        <w:t>.</w:t>
      </w:r>
    </w:p>
    <w:p w:rsidR="00EC0B70" w:rsidRPr="00081D47" w:rsidRDefault="00EC0B70" w:rsidP="00EC0B70">
      <w:pPr>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Средний суммарный балл по трем группам показателей в рамках критерия 4 «Качество образовательной деятельности» соста</w:t>
      </w:r>
      <w:r w:rsidR="00D560C9">
        <w:rPr>
          <w:rFonts w:ascii="Times New Roman" w:eastAsia="Times New Roman" w:hAnsi="Times New Roman"/>
          <w:sz w:val="28"/>
          <w:szCs w:val="28"/>
          <w:lang w:eastAsia="ru-RU"/>
        </w:rPr>
        <w:t>в</w:t>
      </w:r>
      <w:r w:rsidR="008766D1">
        <w:rPr>
          <w:rFonts w:ascii="Times New Roman" w:eastAsia="Times New Roman" w:hAnsi="Times New Roman"/>
          <w:sz w:val="28"/>
          <w:szCs w:val="28"/>
          <w:lang w:eastAsia="ru-RU"/>
        </w:rPr>
        <w:t xml:space="preserve">ил </w:t>
      </w:r>
      <w:r w:rsidR="00AB4882" w:rsidRPr="00081D47">
        <w:rPr>
          <w:rFonts w:ascii="Times New Roman" w:eastAsia="Times New Roman" w:hAnsi="Times New Roman"/>
          <w:sz w:val="28"/>
          <w:szCs w:val="28"/>
          <w:lang w:eastAsia="ru-RU"/>
        </w:rPr>
        <w:t>9,2</w:t>
      </w:r>
      <w:r w:rsidRPr="00081D47">
        <w:rPr>
          <w:rFonts w:ascii="Times New Roman" w:eastAsia="Times New Roman" w:hAnsi="Times New Roman"/>
          <w:sz w:val="28"/>
          <w:szCs w:val="28"/>
          <w:lang w:eastAsia="ru-RU"/>
        </w:rPr>
        <w:t>.</w:t>
      </w:r>
    </w:p>
    <w:p w:rsidR="00EC0B70" w:rsidRDefault="00EC0B70" w:rsidP="00EC0B70">
      <w:pPr>
        <w:ind w:firstLine="708"/>
        <w:jc w:val="center"/>
        <w:rPr>
          <w:rFonts w:ascii="Times New Roman" w:hAnsi="Times New Roman" w:cs="Times New Roman"/>
          <w:b/>
          <w:sz w:val="28"/>
          <w:szCs w:val="28"/>
        </w:rPr>
      </w:pPr>
      <w:r>
        <w:rPr>
          <w:rFonts w:ascii="Times New Roman" w:hAnsi="Times New Roman" w:cs="Times New Roman"/>
          <w:b/>
          <w:sz w:val="28"/>
          <w:szCs w:val="28"/>
        </w:rPr>
        <w:t>Общие выводы и предложения по результатам независимой оценки качества образовательной деятельности.</w:t>
      </w:r>
    </w:p>
    <w:p w:rsidR="00EC0B70" w:rsidRDefault="00EC0B70" w:rsidP="00EC0B70">
      <w:pPr>
        <w:ind w:firstLine="708"/>
        <w:jc w:val="both"/>
        <w:rPr>
          <w:rFonts w:ascii="Times New Roman" w:hAnsi="Times New Roman" w:cs="Times New Roman"/>
          <w:sz w:val="28"/>
          <w:szCs w:val="28"/>
        </w:rPr>
      </w:pPr>
      <w:r>
        <w:rPr>
          <w:rFonts w:ascii="Times New Roman" w:hAnsi="Times New Roman" w:cs="Times New Roman"/>
          <w:sz w:val="28"/>
          <w:szCs w:val="28"/>
        </w:rPr>
        <w:t>По результатам проведенной работы были получены следующие промежуточные результаты по отдельным критериям:</w:t>
      </w:r>
    </w:p>
    <w:tbl>
      <w:tblPr>
        <w:tblStyle w:val="a7"/>
        <w:tblW w:w="0" w:type="auto"/>
        <w:tblLook w:val="04A0"/>
      </w:tblPr>
      <w:tblGrid>
        <w:gridCol w:w="1325"/>
        <w:gridCol w:w="3886"/>
        <w:gridCol w:w="3402"/>
        <w:gridCol w:w="3381"/>
        <w:gridCol w:w="2792"/>
      </w:tblGrid>
      <w:tr w:rsidR="00EC0B70" w:rsidTr="00EC0B70">
        <w:tc>
          <w:tcPr>
            <w:tcW w:w="1325" w:type="dxa"/>
            <w:tcBorders>
              <w:top w:val="single" w:sz="4" w:space="0" w:color="auto"/>
              <w:left w:val="single" w:sz="4" w:space="0" w:color="auto"/>
              <w:bottom w:val="single" w:sz="4" w:space="0" w:color="auto"/>
              <w:right w:val="single" w:sz="4" w:space="0" w:color="auto"/>
            </w:tcBorders>
          </w:tcPr>
          <w:p w:rsidR="00EC0B70" w:rsidRDefault="00EC0B70">
            <w:pPr>
              <w:jc w:val="both"/>
              <w:rPr>
                <w:rFonts w:ascii="Times New Roman" w:hAnsi="Times New Roman" w:cs="Times New Roman"/>
                <w:sz w:val="28"/>
                <w:szCs w:val="28"/>
              </w:rPr>
            </w:pPr>
          </w:p>
        </w:tc>
        <w:tc>
          <w:tcPr>
            <w:tcW w:w="3886"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8"/>
                <w:szCs w:val="28"/>
              </w:rPr>
            </w:pPr>
            <w:r>
              <w:rPr>
                <w:rFonts w:ascii="Times New Roman" w:hAnsi="Times New Roman" w:cs="Times New Roman"/>
                <w:sz w:val="28"/>
                <w:szCs w:val="28"/>
              </w:rPr>
              <w:t>Критерий 1</w:t>
            </w:r>
          </w:p>
        </w:tc>
        <w:tc>
          <w:tcPr>
            <w:tcW w:w="3402"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8"/>
                <w:szCs w:val="28"/>
              </w:rPr>
            </w:pPr>
            <w:r>
              <w:rPr>
                <w:rFonts w:ascii="Times New Roman" w:hAnsi="Times New Roman" w:cs="Times New Roman"/>
                <w:sz w:val="28"/>
                <w:szCs w:val="28"/>
              </w:rPr>
              <w:t>Критерий 2</w:t>
            </w:r>
          </w:p>
        </w:tc>
        <w:tc>
          <w:tcPr>
            <w:tcW w:w="3381"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8"/>
                <w:szCs w:val="28"/>
              </w:rPr>
            </w:pPr>
            <w:r>
              <w:rPr>
                <w:rFonts w:ascii="Times New Roman" w:hAnsi="Times New Roman" w:cs="Times New Roman"/>
                <w:sz w:val="28"/>
                <w:szCs w:val="28"/>
              </w:rPr>
              <w:t>Критерий 3</w:t>
            </w:r>
          </w:p>
        </w:tc>
        <w:tc>
          <w:tcPr>
            <w:tcW w:w="2792"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8"/>
                <w:szCs w:val="28"/>
              </w:rPr>
            </w:pPr>
            <w:r>
              <w:rPr>
                <w:rFonts w:ascii="Times New Roman" w:hAnsi="Times New Roman" w:cs="Times New Roman"/>
                <w:sz w:val="28"/>
                <w:szCs w:val="28"/>
              </w:rPr>
              <w:t>Критерий 4</w:t>
            </w:r>
          </w:p>
        </w:tc>
      </w:tr>
      <w:tr w:rsidR="00EC0B70" w:rsidTr="00EC0B70">
        <w:tc>
          <w:tcPr>
            <w:tcW w:w="1325" w:type="dxa"/>
            <w:tcBorders>
              <w:top w:val="single" w:sz="4" w:space="0" w:color="auto"/>
              <w:left w:val="single" w:sz="4" w:space="0" w:color="auto"/>
              <w:bottom w:val="single" w:sz="4" w:space="0" w:color="auto"/>
              <w:right w:val="single" w:sz="4" w:space="0" w:color="auto"/>
            </w:tcBorders>
            <w:hideMark/>
          </w:tcPr>
          <w:p w:rsidR="00EC0B70" w:rsidRDefault="00EC0B70">
            <w:pPr>
              <w:jc w:val="both"/>
              <w:rPr>
                <w:rFonts w:ascii="Times New Roman" w:hAnsi="Times New Roman" w:cs="Times New Roman"/>
                <w:sz w:val="28"/>
                <w:szCs w:val="28"/>
              </w:rPr>
            </w:pPr>
            <w:r>
              <w:rPr>
                <w:rFonts w:ascii="Times New Roman" w:hAnsi="Times New Roman" w:cs="Times New Roman"/>
                <w:sz w:val="28"/>
                <w:szCs w:val="28"/>
              </w:rPr>
              <w:t>Значения</w:t>
            </w:r>
          </w:p>
        </w:tc>
        <w:tc>
          <w:tcPr>
            <w:tcW w:w="3886" w:type="dxa"/>
            <w:tcBorders>
              <w:top w:val="single" w:sz="4" w:space="0" w:color="auto"/>
              <w:left w:val="single" w:sz="4" w:space="0" w:color="auto"/>
              <w:bottom w:val="single" w:sz="4" w:space="0" w:color="auto"/>
              <w:right w:val="single" w:sz="4" w:space="0" w:color="auto"/>
            </w:tcBorders>
            <w:hideMark/>
          </w:tcPr>
          <w:p w:rsidR="00EC0B70" w:rsidRDefault="00745B97" w:rsidP="00BF2AE6">
            <w:pPr>
              <w:jc w:val="both"/>
              <w:rPr>
                <w:rFonts w:ascii="Times New Roman" w:hAnsi="Times New Roman" w:cs="Times New Roman"/>
                <w:sz w:val="28"/>
                <w:szCs w:val="28"/>
              </w:rPr>
            </w:pPr>
            <w:r>
              <w:rPr>
                <w:rFonts w:ascii="Times New Roman" w:hAnsi="Times New Roman" w:cs="Times New Roman"/>
                <w:sz w:val="28"/>
                <w:szCs w:val="28"/>
              </w:rPr>
              <w:t>7,85</w:t>
            </w:r>
          </w:p>
        </w:tc>
        <w:tc>
          <w:tcPr>
            <w:tcW w:w="3402" w:type="dxa"/>
            <w:tcBorders>
              <w:top w:val="single" w:sz="4" w:space="0" w:color="auto"/>
              <w:left w:val="single" w:sz="4" w:space="0" w:color="auto"/>
              <w:bottom w:val="single" w:sz="4" w:space="0" w:color="auto"/>
              <w:right w:val="single" w:sz="4" w:space="0" w:color="auto"/>
            </w:tcBorders>
            <w:hideMark/>
          </w:tcPr>
          <w:p w:rsidR="00EC0B70" w:rsidRDefault="00745B97">
            <w:pPr>
              <w:jc w:val="both"/>
              <w:rPr>
                <w:rFonts w:ascii="Times New Roman" w:hAnsi="Times New Roman" w:cs="Times New Roman"/>
                <w:sz w:val="28"/>
                <w:szCs w:val="28"/>
              </w:rPr>
            </w:pPr>
            <w:r>
              <w:rPr>
                <w:rFonts w:ascii="Times New Roman" w:hAnsi="Times New Roman" w:cs="Times New Roman"/>
                <w:sz w:val="28"/>
                <w:szCs w:val="28"/>
              </w:rPr>
              <w:t>6,0</w:t>
            </w:r>
          </w:p>
        </w:tc>
        <w:tc>
          <w:tcPr>
            <w:tcW w:w="3381" w:type="dxa"/>
            <w:tcBorders>
              <w:top w:val="single" w:sz="4" w:space="0" w:color="auto"/>
              <w:left w:val="single" w:sz="4" w:space="0" w:color="auto"/>
              <w:bottom w:val="single" w:sz="4" w:space="0" w:color="auto"/>
              <w:right w:val="single" w:sz="4" w:space="0" w:color="auto"/>
            </w:tcBorders>
            <w:hideMark/>
          </w:tcPr>
          <w:p w:rsidR="00EC0B70" w:rsidRDefault="008766D1">
            <w:pPr>
              <w:jc w:val="both"/>
              <w:rPr>
                <w:rFonts w:ascii="Times New Roman" w:hAnsi="Times New Roman" w:cs="Times New Roman"/>
                <w:sz w:val="28"/>
                <w:szCs w:val="28"/>
              </w:rPr>
            </w:pPr>
            <w:r>
              <w:rPr>
                <w:rFonts w:ascii="Times New Roman" w:hAnsi="Times New Roman" w:cs="Times New Roman"/>
                <w:sz w:val="28"/>
                <w:szCs w:val="28"/>
              </w:rPr>
              <w:t>9,</w:t>
            </w:r>
            <w:r w:rsidR="00745B97">
              <w:rPr>
                <w:rFonts w:ascii="Times New Roman" w:hAnsi="Times New Roman" w:cs="Times New Roman"/>
                <w:sz w:val="28"/>
                <w:szCs w:val="28"/>
              </w:rPr>
              <w:t>7</w:t>
            </w:r>
          </w:p>
        </w:tc>
        <w:tc>
          <w:tcPr>
            <w:tcW w:w="2792" w:type="dxa"/>
            <w:tcBorders>
              <w:top w:val="single" w:sz="4" w:space="0" w:color="auto"/>
              <w:left w:val="single" w:sz="4" w:space="0" w:color="auto"/>
              <w:bottom w:val="single" w:sz="4" w:space="0" w:color="auto"/>
              <w:right w:val="single" w:sz="4" w:space="0" w:color="auto"/>
            </w:tcBorders>
            <w:hideMark/>
          </w:tcPr>
          <w:p w:rsidR="00EC0B70" w:rsidRDefault="008766D1">
            <w:pPr>
              <w:jc w:val="both"/>
              <w:rPr>
                <w:rFonts w:ascii="Times New Roman" w:hAnsi="Times New Roman" w:cs="Times New Roman"/>
                <w:sz w:val="28"/>
                <w:szCs w:val="28"/>
              </w:rPr>
            </w:pPr>
            <w:r>
              <w:rPr>
                <w:rFonts w:ascii="Times New Roman" w:hAnsi="Times New Roman" w:cs="Times New Roman"/>
                <w:sz w:val="28"/>
                <w:szCs w:val="28"/>
              </w:rPr>
              <w:t>9,</w:t>
            </w:r>
            <w:r w:rsidR="00AB4882">
              <w:rPr>
                <w:rFonts w:ascii="Times New Roman" w:hAnsi="Times New Roman" w:cs="Times New Roman"/>
                <w:sz w:val="28"/>
                <w:szCs w:val="28"/>
              </w:rPr>
              <w:t>2</w:t>
            </w:r>
          </w:p>
        </w:tc>
      </w:tr>
    </w:tbl>
    <w:p w:rsidR="00EC0B70" w:rsidRDefault="00EC0B70" w:rsidP="00EC0B70">
      <w:pPr>
        <w:pStyle w:val="a5"/>
        <w:spacing w:before="0" w:beforeAutospacing="0" w:after="255" w:afterAutospacing="0"/>
        <w:jc w:val="both"/>
        <w:rPr>
          <w:color w:val="000000"/>
          <w:sz w:val="28"/>
          <w:szCs w:val="28"/>
        </w:rPr>
      </w:pPr>
      <w:r>
        <w:rPr>
          <w:sz w:val="28"/>
          <w:szCs w:val="28"/>
        </w:rPr>
        <w:t xml:space="preserve">Расчет </w:t>
      </w:r>
      <w:r>
        <w:rPr>
          <w:color w:val="000000"/>
          <w:sz w:val="28"/>
          <w:szCs w:val="28"/>
        </w:rPr>
        <w:t>итогового значения интегрального показателя качества образовательной деятельности для k-той организации по формуле:</w:t>
      </w:r>
    </w:p>
    <w:p w:rsidR="00EC0B70" w:rsidRDefault="00EC0B70" w:rsidP="00EC0B70">
      <w:pPr>
        <w:pStyle w:val="a5"/>
        <w:spacing w:before="0" w:beforeAutospacing="0" w:after="255" w:afterAutospacing="0"/>
        <w:jc w:val="both"/>
        <w:rPr>
          <w:color w:val="000000"/>
          <w:sz w:val="28"/>
          <w:szCs w:val="28"/>
        </w:rPr>
      </w:pPr>
      <w:r>
        <w:rPr>
          <w:noProof/>
          <w:color w:val="000000"/>
          <w:sz w:val="28"/>
          <w:szCs w:val="28"/>
        </w:rPr>
        <w:drawing>
          <wp:inline distT="0" distB="0" distL="0" distR="0">
            <wp:extent cx="1682115" cy="543560"/>
            <wp:effectExtent l="0" t="0" r="0" b="8890"/>
            <wp:docPr id="19" name="Рисунок 19" descr="Описание: http://www.garant.ru/files/1/2/941421/pict35-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garant.ru/files/1/2/941421/pict35-71393628.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115" cy="543560"/>
                    </a:xfrm>
                    <a:prstGeom prst="rect">
                      <a:avLst/>
                    </a:prstGeom>
                    <a:noFill/>
                    <a:ln>
                      <a:noFill/>
                    </a:ln>
                  </pic:spPr>
                </pic:pic>
              </a:graphicData>
            </a:graphic>
          </wp:inline>
        </w:drawing>
      </w:r>
      <w:r>
        <w:rPr>
          <w:rStyle w:val="apple-converted-space"/>
          <w:color w:val="000000"/>
          <w:sz w:val="28"/>
          <w:szCs w:val="28"/>
        </w:rPr>
        <w:t> </w:t>
      </w:r>
      <w:r>
        <w:rPr>
          <w:color w:val="000000"/>
          <w:sz w:val="28"/>
          <w:szCs w:val="28"/>
        </w:rPr>
        <w:t>,(5) где</w:t>
      </w:r>
    </w:p>
    <w:p w:rsidR="00EC0B70" w:rsidRDefault="00EC0B70" w:rsidP="00EC0B70">
      <w:pPr>
        <w:pStyle w:val="a5"/>
        <w:spacing w:before="0" w:beforeAutospacing="0" w:after="255" w:afterAutospacing="0"/>
        <w:jc w:val="both"/>
        <w:rPr>
          <w:color w:val="000000"/>
          <w:sz w:val="28"/>
          <w:szCs w:val="28"/>
        </w:rPr>
      </w:pPr>
      <w:r>
        <w:rPr>
          <w:noProof/>
          <w:color w:val="000000"/>
          <w:sz w:val="28"/>
          <w:szCs w:val="28"/>
        </w:rPr>
        <w:lastRenderedPageBreak/>
        <w:drawing>
          <wp:inline distT="0" distB="0" distL="0" distR="0">
            <wp:extent cx="362585" cy="215900"/>
            <wp:effectExtent l="0" t="0" r="0" b="0"/>
            <wp:docPr id="18" name="Рисунок 18" descr="Описание: http://www.garant.ru/files/1/2/941421/pict36-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www.garant.ru/files/1/2/941421/pict36-71393628.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85" cy="215900"/>
                    </a:xfrm>
                    <a:prstGeom prst="rect">
                      <a:avLst/>
                    </a:prstGeom>
                    <a:noFill/>
                    <a:ln>
                      <a:noFill/>
                    </a:ln>
                  </pic:spPr>
                </pic:pic>
              </a:graphicData>
            </a:graphic>
          </wp:inline>
        </w:drawing>
      </w:r>
      <w:r>
        <w:rPr>
          <w:rStyle w:val="apple-converted-space"/>
          <w:color w:val="000000"/>
          <w:sz w:val="28"/>
          <w:szCs w:val="28"/>
        </w:rPr>
        <w:t> </w:t>
      </w:r>
      <w:r>
        <w:rPr>
          <w:color w:val="000000"/>
          <w:sz w:val="28"/>
          <w:szCs w:val="28"/>
        </w:rPr>
        <w:t>и</w:t>
      </w:r>
      <w:r>
        <w:rPr>
          <w:rStyle w:val="apple-converted-space"/>
          <w:color w:val="000000"/>
          <w:sz w:val="28"/>
          <w:szCs w:val="28"/>
        </w:rPr>
        <w:t> </w:t>
      </w:r>
      <w:r>
        <w:rPr>
          <w:noProof/>
          <w:color w:val="000000"/>
          <w:sz w:val="28"/>
          <w:szCs w:val="28"/>
        </w:rPr>
        <w:drawing>
          <wp:inline distT="0" distB="0" distL="0" distR="0">
            <wp:extent cx="310515" cy="215900"/>
            <wp:effectExtent l="0" t="0" r="0" b="0"/>
            <wp:docPr id="17" name="Рисунок 17" descr="Описание: http://www.garant.ru/files/1/2/941421/pict37-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www.garant.ru/files/1/2/941421/pict37-71393628.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 cy="215900"/>
                    </a:xfrm>
                    <a:prstGeom prst="rect">
                      <a:avLst/>
                    </a:prstGeom>
                    <a:noFill/>
                    <a:ln>
                      <a:noFill/>
                    </a:ln>
                  </pic:spPr>
                </pic:pic>
              </a:graphicData>
            </a:graphic>
          </wp:inline>
        </w:drawing>
      </w:r>
      <w:r>
        <w:rPr>
          <w:rStyle w:val="apple-converted-space"/>
          <w:color w:val="000000"/>
          <w:sz w:val="28"/>
          <w:szCs w:val="28"/>
        </w:rPr>
        <w:t> </w:t>
      </w:r>
      <w:r>
        <w:rPr>
          <w:color w:val="000000"/>
          <w:sz w:val="28"/>
          <w:szCs w:val="28"/>
        </w:rPr>
        <w:t>- значения m-го показателя, рассчитанные по</w:t>
      </w:r>
      <w:r>
        <w:rPr>
          <w:rStyle w:val="apple-converted-space"/>
          <w:color w:val="000000"/>
          <w:sz w:val="28"/>
          <w:szCs w:val="28"/>
        </w:rPr>
        <w:t> </w:t>
      </w:r>
      <w:hyperlink r:id="rId25" w:anchor="202" w:history="1">
        <w:r>
          <w:rPr>
            <w:rStyle w:val="a3"/>
            <w:color w:val="2060A4"/>
            <w:sz w:val="28"/>
            <w:szCs w:val="28"/>
            <w:u w:val="none"/>
            <w:bdr w:val="none" w:sz="0" w:space="0" w:color="auto" w:frame="1"/>
          </w:rPr>
          <w:t>формулам (2)</w:t>
        </w:r>
      </w:hyperlink>
      <w:r>
        <w:rPr>
          <w:rStyle w:val="apple-converted-space"/>
          <w:color w:val="000000"/>
          <w:sz w:val="28"/>
          <w:szCs w:val="28"/>
        </w:rPr>
        <w:t> </w:t>
      </w:r>
      <w:r>
        <w:rPr>
          <w:color w:val="000000"/>
          <w:sz w:val="28"/>
          <w:szCs w:val="28"/>
        </w:rPr>
        <w:t>и</w:t>
      </w:r>
      <w:r>
        <w:rPr>
          <w:rStyle w:val="apple-converted-space"/>
          <w:color w:val="000000"/>
          <w:sz w:val="28"/>
          <w:szCs w:val="28"/>
        </w:rPr>
        <w:t> </w:t>
      </w:r>
      <w:hyperlink r:id="rId26" w:anchor="204" w:history="1">
        <w:r>
          <w:rPr>
            <w:rStyle w:val="a3"/>
            <w:color w:val="2060A4"/>
            <w:sz w:val="28"/>
            <w:szCs w:val="28"/>
            <w:u w:val="none"/>
            <w:bdr w:val="none" w:sz="0" w:space="0" w:color="auto" w:frame="1"/>
          </w:rPr>
          <w:t>(4).</w:t>
        </w:r>
      </w:hyperlink>
    </w:p>
    <w:p w:rsidR="00EC0B70" w:rsidRDefault="00EC0B70" w:rsidP="00EC0B70">
      <w:pPr>
        <w:ind w:firstLine="708"/>
        <w:jc w:val="both"/>
        <w:rPr>
          <w:rFonts w:ascii="Times New Roman" w:hAnsi="Times New Roman" w:cs="Times New Roman"/>
          <w:b/>
          <w:color w:val="FF0000"/>
          <w:sz w:val="28"/>
          <w:szCs w:val="28"/>
        </w:rPr>
      </w:pPr>
      <w:r>
        <w:rPr>
          <w:rFonts w:ascii="Times New Roman" w:hAnsi="Times New Roman" w:cs="Times New Roman"/>
          <w:sz w:val="28"/>
          <w:szCs w:val="28"/>
        </w:rPr>
        <w:t>В результате вышеуказанных расчетов было получено следующее значение интегрального показателя</w:t>
      </w:r>
      <w:r>
        <w:rPr>
          <w:rFonts w:ascii="Times New Roman" w:hAnsi="Times New Roman" w:cs="Times New Roman"/>
          <w:b/>
          <w:sz w:val="28"/>
          <w:szCs w:val="28"/>
        </w:rPr>
        <w:t xml:space="preserve">: </w:t>
      </w:r>
      <w:r w:rsidRPr="002F2056">
        <w:rPr>
          <w:rFonts w:ascii="Times New Roman" w:hAnsi="Times New Roman" w:cs="Times New Roman"/>
          <w:b/>
          <w:color w:val="FF0000"/>
          <w:sz w:val="28"/>
          <w:szCs w:val="28"/>
        </w:rPr>
        <w:t>8,</w:t>
      </w:r>
      <w:r w:rsidR="00745B97">
        <w:rPr>
          <w:rFonts w:ascii="Times New Roman" w:hAnsi="Times New Roman" w:cs="Times New Roman"/>
          <w:b/>
          <w:color w:val="FF0000"/>
          <w:sz w:val="28"/>
          <w:szCs w:val="28"/>
        </w:rPr>
        <w:t>2</w:t>
      </w:r>
    </w:p>
    <w:tbl>
      <w:tblPr>
        <w:tblW w:w="8400" w:type="dxa"/>
        <w:tblInd w:w="96" w:type="dxa"/>
        <w:tblLook w:val="04A0"/>
      </w:tblPr>
      <w:tblGrid>
        <w:gridCol w:w="1600"/>
        <w:gridCol w:w="4060"/>
        <w:gridCol w:w="2740"/>
      </w:tblGrid>
      <w:tr w:rsidR="00A967BD" w:rsidRPr="00A967BD" w:rsidTr="00A967BD">
        <w:trPr>
          <w:trHeight w:val="300"/>
        </w:trPr>
        <w:tc>
          <w:tcPr>
            <w:tcW w:w="1600" w:type="dxa"/>
            <w:tcBorders>
              <w:top w:val="single" w:sz="8" w:space="0" w:color="auto"/>
              <w:left w:val="single" w:sz="8" w:space="0" w:color="auto"/>
              <w:bottom w:val="single" w:sz="8" w:space="0" w:color="auto"/>
              <w:right w:val="nil"/>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I критерий</w:t>
            </w:r>
          </w:p>
        </w:tc>
        <w:tc>
          <w:tcPr>
            <w:tcW w:w="4060" w:type="dxa"/>
            <w:tcBorders>
              <w:top w:val="single" w:sz="4" w:space="0" w:color="auto"/>
              <w:left w:val="single" w:sz="4" w:space="0" w:color="auto"/>
              <w:bottom w:val="single" w:sz="4" w:space="0" w:color="auto"/>
              <w:right w:val="single" w:sz="4" w:space="0" w:color="auto"/>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1.1.</w:t>
            </w:r>
          </w:p>
        </w:tc>
        <w:tc>
          <w:tcPr>
            <w:tcW w:w="2740" w:type="dxa"/>
            <w:tcBorders>
              <w:top w:val="single" w:sz="4" w:space="0" w:color="auto"/>
              <w:left w:val="nil"/>
              <w:bottom w:val="single" w:sz="4" w:space="0" w:color="auto"/>
              <w:right w:val="single" w:sz="4" w:space="0" w:color="auto"/>
            </w:tcBorders>
            <w:shd w:val="clear" w:color="auto" w:fill="auto"/>
            <w:hideMark/>
          </w:tcPr>
          <w:p w:rsidR="00A967BD" w:rsidRPr="00A967BD" w:rsidRDefault="00A967BD" w:rsidP="00A967BD">
            <w:pPr>
              <w:spacing w:after="0" w:line="240" w:lineRule="auto"/>
              <w:jc w:val="center"/>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8</w:t>
            </w:r>
          </w:p>
        </w:tc>
      </w:tr>
      <w:tr w:rsidR="00A967BD" w:rsidRPr="00A967BD" w:rsidTr="00A967BD">
        <w:trPr>
          <w:trHeight w:val="288"/>
        </w:trPr>
        <w:tc>
          <w:tcPr>
            <w:tcW w:w="1600" w:type="dxa"/>
            <w:tcBorders>
              <w:top w:val="nil"/>
              <w:left w:val="nil"/>
              <w:bottom w:val="nil"/>
              <w:right w:val="nil"/>
            </w:tcBorders>
            <w:shd w:val="clear" w:color="auto" w:fill="auto"/>
            <w:noWrap/>
            <w:vAlign w:val="bottom"/>
            <w:hideMark/>
          </w:tcPr>
          <w:p w:rsidR="00A967BD" w:rsidRPr="00A967BD" w:rsidRDefault="00A967BD" w:rsidP="00A967BD">
            <w:pPr>
              <w:spacing w:after="0" w:line="240" w:lineRule="auto"/>
              <w:rPr>
                <w:rFonts w:ascii="Calibri" w:eastAsia="Times New Roman" w:hAnsi="Calibri" w:cs="Times New Roman"/>
                <w:color w:val="000000"/>
                <w:sz w:val="20"/>
                <w:szCs w:val="20"/>
                <w:lang w:eastAsia="ru-RU"/>
              </w:rPr>
            </w:pPr>
          </w:p>
        </w:tc>
        <w:tc>
          <w:tcPr>
            <w:tcW w:w="4060" w:type="dxa"/>
            <w:tcBorders>
              <w:top w:val="nil"/>
              <w:left w:val="single" w:sz="4" w:space="0" w:color="auto"/>
              <w:bottom w:val="single" w:sz="4" w:space="0" w:color="auto"/>
              <w:right w:val="single" w:sz="4" w:space="0" w:color="auto"/>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1.2.</w:t>
            </w:r>
          </w:p>
        </w:tc>
        <w:tc>
          <w:tcPr>
            <w:tcW w:w="2740" w:type="dxa"/>
            <w:tcBorders>
              <w:top w:val="nil"/>
              <w:left w:val="nil"/>
              <w:bottom w:val="single" w:sz="4" w:space="0" w:color="auto"/>
              <w:right w:val="single" w:sz="4" w:space="0" w:color="auto"/>
            </w:tcBorders>
            <w:shd w:val="clear" w:color="auto" w:fill="auto"/>
            <w:hideMark/>
          </w:tcPr>
          <w:p w:rsidR="00A967BD" w:rsidRPr="00A967BD" w:rsidRDefault="00A967BD" w:rsidP="00A967BD">
            <w:pPr>
              <w:spacing w:after="0" w:line="240" w:lineRule="auto"/>
              <w:jc w:val="center"/>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8</w:t>
            </w:r>
          </w:p>
        </w:tc>
      </w:tr>
      <w:tr w:rsidR="00A967BD" w:rsidRPr="00A967BD" w:rsidTr="00A967BD">
        <w:trPr>
          <w:trHeight w:val="288"/>
        </w:trPr>
        <w:tc>
          <w:tcPr>
            <w:tcW w:w="1600" w:type="dxa"/>
            <w:tcBorders>
              <w:top w:val="nil"/>
              <w:left w:val="nil"/>
              <w:bottom w:val="nil"/>
              <w:right w:val="nil"/>
            </w:tcBorders>
            <w:shd w:val="clear" w:color="auto" w:fill="auto"/>
            <w:noWrap/>
            <w:vAlign w:val="bottom"/>
            <w:hideMark/>
          </w:tcPr>
          <w:p w:rsidR="00A967BD" w:rsidRPr="00A967BD" w:rsidRDefault="00A967BD" w:rsidP="00A967BD">
            <w:pPr>
              <w:spacing w:after="0" w:line="240" w:lineRule="auto"/>
              <w:rPr>
                <w:rFonts w:ascii="Calibri" w:eastAsia="Times New Roman" w:hAnsi="Calibri" w:cs="Times New Roman"/>
                <w:color w:val="000000"/>
                <w:sz w:val="20"/>
                <w:szCs w:val="20"/>
                <w:lang w:eastAsia="ru-RU"/>
              </w:rPr>
            </w:pPr>
          </w:p>
        </w:tc>
        <w:tc>
          <w:tcPr>
            <w:tcW w:w="4060" w:type="dxa"/>
            <w:tcBorders>
              <w:top w:val="nil"/>
              <w:left w:val="single" w:sz="4" w:space="0" w:color="auto"/>
              <w:bottom w:val="single" w:sz="4" w:space="0" w:color="auto"/>
              <w:right w:val="single" w:sz="4" w:space="0" w:color="auto"/>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1.3.</w:t>
            </w:r>
          </w:p>
        </w:tc>
        <w:tc>
          <w:tcPr>
            <w:tcW w:w="2740" w:type="dxa"/>
            <w:tcBorders>
              <w:top w:val="nil"/>
              <w:left w:val="nil"/>
              <w:bottom w:val="single" w:sz="4" w:space="0" w:color="auto"/>
              <w:right w:val="single" w:sz="4" w:space="0" w:color="auto"/>
            </w:tcBorders>
            <w:shd w:val="clear" w:color="auto" w:fill="auto"/>
            <w:hideMark/>
          </w:tcPr>
          <w:p w:rsidR="00A967BD" w:rsidRPr="00A967BD" w:rsidRDefault="00A967BD" w:rsidP="00A967BD">
            <w:pPr>
              <w:spacing w:after="0" w:line="240" w:lineRule="auto"/>
              <w:jc w:val="center"/>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9,5</w:t>
            </w:r>
          </w:p>
        </w:tc>
      </w:tr>
      <w:tr w:rsidR="00A967BD" w:rsidRPr="00A967BD" w:rsidTr="00A967BD">
        <w:trPr>
          <w:trHeight w:val="288"/>
        </w:trPr>
        <w:tc>
          <w:tcPr>
            <w:tcW w:w="1600" w:type="dxa"/>
            <w:tcBorders>
              <w:top w:val="nil"/>
              <w:left w:val="nil"/>
              <w:bottom w:val="nil"/>
              <w:right w:val="nil"/>
            </w:tcBorders>
            <w:shd w:val="clear" w:color="auto" w:fill="auto"/>
            <w:noWrap/>
            <w:vAlign w:val="bottom"/>
            <w:hideMark/>
          </w:tcPr>
          <w:p w:rsidR="00A967BD" w:rsidRPr="00A967BD" w:rsidRDefault="00A967BD" w:rsidP="00A967BD">
            <w:pPr>
              <w:spacing w:after="0" w:line="240" w:lineRule="auto"/>
              <w:rPr>
                <w:rFonts w:ascii="Calibri" w:eastAsia="Times New Roman" w:hAnsi="Calibri" w:cs="Times New Roman"/>
                <w:color w:val="000000"/>
                <w:sz w:val="20"/>
                <w:szCs w:val="20"/>
                <w:lang w:eastAsia="ru-RU"/>
              </w:rPr>
            </w:pPr>
          </w:p>
        </w:tc>
        <w:tc>
          <w:tcPr>
            <w:tcW w:w="4060" w:type="dxa"/>
            <w:tcBorders>
              <w:top w:val="nil"/>
              <w:left w:val="single" w:sz="4" w:space="0" w:color="auto"/>
              <w:bottom w:val="single" w:sz="4" w:space="0" w:color="auto"/>
              <w:right w:val="single" w:sz="4" w:space="0" w:color="auto"/>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1.4.</w:t>
            </w:r>
          </w:p>
        </w:tc>
        <w:tc>
          <w:tcPr>
            <w:tcW w:w="2740" w:type="dxa"/>
            <w:tcBorders>
              <w:top w:val="nil"/>
              <w:left w:val="nil"/>
              <w:bottom w:val="single" w:sz="4" w:space="0" w:color="auto"/>
              <w:right w:val="single" w:sz="4" w:space="0" w:color="auto"/>
            </w:tcBorders>
            <w:shd w:val="clear" w:color="auto" w:fill="auto"/>
            <w:hideMark/>
          </w:tcPr>
          <w:p w:rsidR="00A967BD" w:rsidRPr="00A967BD" w:rsidRDefault="00A967BD" w:rsidP="00A967BD">
            <w:pPr>
              <w:spacing w:after="0" w:line="240" w:lineRule="auto"/>
              <w:jc w:val="center"/>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4,9</w:t>
            </w:r>
          </w:p>
        </w:tc>
      </w:tr>
      <w:tr w:rsidR="00A967BD" w:rsidRPr="00A967BD" w:rsidTr="00A967BD">
        <w:trPr>
          <w:trHeight w:val="300"/>
        </w:trPr>
        <w:tc>
          <w:tcPr>
            <w:tcW w:w="1600" w:type="dxa"/>
            <w:tcBorders>
              <w:top w:val="nil"/>
              <w:left w:val="nil"/>
              <w:bottom w:val="nil"/>
              <w:right w:val="nil"/>
            </w:tcBorders>
            <w:shd w:val="clear" w:color="auto" w:fill="auto"/>
            <w:noWrap/>
            <w:vAlign w:val="bottom"/>
            <w:hideMark/>
          </w:tcPr>
          <w:p w:rsidR="00A967BD" w:rsidRPr="00A967BD" w:rsidRDefault="00A967BD" w:rsidP="00A967BD">
            <w:pPr>
              <w:spacing w:after="0" w:line="240" w:lineRule="auto"/>
              <w:rPr>
                <w:rFonts w:ascii="Calibri" w:eastAsia="Times New Roman" w:hAnsi="Calibri" w:cs="Times New Roman"/>
                <w:color w:val="000000"/>
                <w:sz w:val="20"/>
                <w:szCs w:val="20"/>
                <w:lang w:eastAsia="ru-RU"/>
              </w:rPr>
            </w:pPr>
          </w:p>
        </w:tc>
        <w:tc>
          <w:tcPr>
            <w:tcW w:w="4060" w:type="dxa"/>
            <w:tcBorders>
              <w:top w:val="nil"/>
              <w:left w:val="single" w:sz="4" w:space="0" w:color="auto"/>
              <w:bottom w:val="single" w:sz="4" w:space="0" w:color="auto"/>
              <w:right w:val="single" w:sz="4" w:space="0" w:color="auto"/>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итого</w:t>
            </w:r>
          </w:p>
        </w:tc>
        <w:tc>
          <w:tcPr>
            <w:tcW w:w="2740" w:type="dxa"/>
            <w:tcBorders>
              <w:top w:val="nil"/>
              <w:left w:val="nil"/>
              <w:bottom w:val="single" w:sz="4" w:space="0" w:color="auto"/>
              <w:right w:val="single" w:sz="4" w:space="0" w:color="auto"/>
            </w:tcBorders>
            <w:shd w:val="clear" w:color="auto" w:fill="auto"/>
            <w:noWrap/>
            <w:vAlign w:val="bottom"/>
            <w:hideMark/>
          </w:tcPr>
          <w:p w:rsidR="00A967BD" w:rsidRPr="00A967BD" w:rsidRDefault="00A967BD" w:rsidP="00A967BD">
            <w:pPr>
              <w:spacing w:after="0" w:line="240" w:lineRule="auto"/>
              <w:jc w:val="center"/>
              <w:rPr>
                <w:rFonts w:ascii="Calibri" w:eastAsia="Times New Roman" w:hAnsi="Calibri" w:cs="Times New Roman"/>
                <w:color w:val="000000"/>
                <w:sz w:val="20"/>
                <w:szCs w:val="20"/>
                <w:lang w:eastAsia="ru-RU"/>
              </w:rPr>
            </w:pPr>
            <w:r w:rsidRPr="00A967BD">
              <w:rPr>
                <w:rFonts w:ascii="Calibri" w:eastAsia="Times New Roman" w:hAnsi="Calibri" w:cs="Times New Roman"/>
                <w:color w:val="000000"/>
                <w:sz w:val="20"/>
                <w:szCs w:val="20"/>
                <w:lang w:eastAsia="ru-RU"/>
              </w:rPr>
              <w:t>30,4</w:t>
            </w:r>
          </w:p>
        </w:tc>
      </w:tr>
      <w:tr w:rsidR="00A967BD" w:rsidRPr="00A967BD" w:rsidTr="00A967BD">
        <w:trPr>
          <w:trHeight w:val="300"/>
        </w:trPr>
        <w:tc>
          <w:tcPr>
            <w:tcW w:w="1600" w:type="dxa"/>
            <w:tcBorders>
              <w:top w:val="single" w:sz="8" w:space="0" w:color="auto"/>
              <w:left w:val="single" w:sz="8" w:space="0" w:color="auto"/>
              <w:bottom w:val="single" w:sz="8" w:space="0" w:color="auto"/>
              <w:right w:val="nil"/>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II критерий</w:t>
            </w:r>
          </w:p>
        </w:tc>
        <w:tc>
          <w:tcPr>
            <w:tcW w:w="4060" w:type="dxa"/>
            <w:tcBorders>
              <w:top w:val="nil"/>
              <w:left w:val="single" w:sz="4" w:space="0" w:color="auto"/>
              <w:bottom w:val="single" w:sz="4" w:space="0" w:color="auto"/>
              <w:right w:val="single" w:sz="4" w:space="0" w:color="auto"/>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2.1.</w:t>
            </w:r>
          </w:p>
        </w:tc>
        <w:tc>
          <w:tcPr>
            <w:tcW w:w="2740" w:type="dxa"/>
            <w:tcBorders>
              <w:top w:val="nil"/>
              <w:left w:val="nil"/>
              <w:bottom w:val="single" w:sz="4" w:space="0" w:color="auto"/>
              <w:right w:val="single" w:sz="4" w:space="0" w:color="auto"/>
            </w:tcBorders>
            <w:shd w:val="clear" w:color="auto" w:fill="auto"/>
            <w:hideMark/>
          </w:tcPr>
          <w:p w:rsidR="00A967BD" w:rsidRPr="00A967BD" w:rsidRDefault="00A967BD" w:rsidP="00A967BD">
            <w:pPr>
              <w:spacing w:after="0" w:line="240" w:lineRule="auto"/>
              <w:jc w:val="center"/>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9,5</w:t>
            </w:r>
          </w:p>
        </w:tc>
      </w:tr>
      <w:tr w:rsidR="00A967BD" w:rsidRPr="00A967BD" w:rsidTr="00A967BD">
        <w:trPr>
          <w:trHeight w:val="288"/>
        </w:trPr>
        <w:tc>
          <w:tcPr>
            <w:tcW w:w="1600" w:type="dxa"/>
            <w:tcBorders>
              <w:top w:val="nil"/>
              <w:left w:val="nil"/>
              <w:bottom w:val="nil"/>
              <w:right w:val="nil"/>
            </w:tcBorders>
            <w:shd w:val="clear" w:color="auto" w:fill="auto"/>
            <w:noWrap/>
            <w:vAlign w:val="bottom"/>
            <w:hideMark/>
          </w:tcPr>
          <w:p w:rsidR="00A967BD" w:rsidRPr="00A967BD" w:rsidRDefault="00A967BD" w:rsidP="00A967BD">
            <w:pPr>
              <w:spacing w:after="0" w:line="240" w:lineRule="auto"/>
              <w:rPr>
                <w:rFonts w:ascii="Calibri" w:eastAsia="Times New Roman" w:hAnsi="Calibri" w:cs="Times New Roman"/>
                <w:color w:val="000000"/>
                <w:sz w:val="20"/>
                <w:szCs w:val="20"/>
                <w:lang w:eastAsia="ru-RU"/>
              </w:rPr>
            </w:pPr>
          </w:p>
        </w:tc>
        <w:tc>
          <w:tcPr>
            <w:tcW w:w="4060" w:type="dxa"/>
            <w:tcBorders>
              <w:top w:val="nil"/>
              <w:left w:val="single" w:sz="4" w:space="0" w:color="auto"/>
              <w:bottom w:val="single" w:sz="4" w:space="0" w:color="auto"/>
              <w:right w:val="single" w:sz="4" w:space="0" w:color="auto"/>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2.2.</w:t>
            </w:r>
          </w:p>
        </w:tc>
        <w:tc>
          <w:tcPr>
            <w:tcW w:w="2740" w:type="dxa"/>
            <w:tcBorders>
              <w:top w:val="nil"/>
              <w:left w:val="nil"/>
              <w:bottom w:val="single" w:sz="4" w:space="0" w:color="auto"/>
              <w:right w:val="single" w:sz="4" w:space="0" w:color="auto"/>
            </w:tcBorders>
            <w:shd w:val="clear" w:color="auto" w:fill="auto"/>
            <w:hideMark/>
          </w:tcPr>
          <w:p w:rsidR="00A967BD" w:rsidRPr="00A967BD" w:rsidRDefault="00A967BD" w:rsidP="00A967BD">
            <w:pPr>
              <w:spacing w:after="0" w:line="240" w:lineRule="auto"/>
              <w:jc w:val="center"/>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6,9</w:t>
            </w:r>
          </w:p>
        </w:tc>
      </w:tr>
      <w:tr w:rsidR="00A967BD" w:rsidRPr="00A967BD" w:rsidTr="00A967BD">
        <w:trPr>
          <w:trHeight w:val="288"/>
        </w:trPr>
        <w:tc>
          <w:tcPr>
            <w:tcW w:w="1600" w:type="dxa"/>
            <w:tcBorders>
              <w:top w:val="nil"/>
              <w:left w:val="nil"/>
              <w:bottom w:val="nil"/>
              <w:right w:val="nil"/>
            </w:tcBorders>
            <w:shd w:val="clear" w:color="auto" w:fill="auto"/>
            <w:noWrap/>
            <w:vAlign w:val="bottom"/>
            <w:hideMark/>
          </w:tcPr>
          <w:p w:rsidR="00A967BD" w:rsidRPr="00A967BD" w:rsidRDefault="00A967BD" w:rsidP="00A967BD">
            <w:pPr>
              <w:spacing w:after="0" w:line="240" w:lineRule="auto"/>
              <w:rPr>
                <w:rFonts w:ascii="Calibri" w:eastAsia="Times New Roman" w:hAnsi="Calibri" w:cs="Times New Roman"/>
                <w:color w:val="000000"/>
                <w:sz w:val="20"/>
                <w:szCs w:val="20"/>
                <w:lang w:eastAsia="ru-RU"/>
              </w:rPr>
            </w:pPr>
          </w:p>
        </w:tc>
        <w:tc>
          <w:tcPr>
            <w:tcW w:w="4060" w:type="dxa"/>
            <w:tcBorders>
              <w:top w:val="nil"/>
              <w:left w:val="single" w:sz="4" w:space="0" w:color="auto"/>
              <w:bottom w:val="single" w:sz="4" w:space="0" w:color="auto"/>
              <w:right w:val="single" w:sz="4" w:space="0" w:color="auto"/>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2.3.</w:t>
            </w:r>
          </w:p>
        </w:tc>
        <w:tc>
          <w:tcPr>
            <w:tcW w:w="2740" w:type="dxa"/>
            <w:tcBorders>
              <w:top w:val="nil"/>
              <w:left w:val="nil"/>
              <w:bottom w:val="single" w:sz="4" w:space="0" w:color="auto"/>
              <w:right w:val="single" w:sz="4" w:space="0" w:color="auto"/>
            </w:tcBorders>
            <w:shd w:val="clear" w:color="auto" w:fill="auto"/>
            <w:hideMark/>
          </w:tcPr>
          <w:p w:rsidR="00A967BD" w:rsidRPr="00A967BD" w:rsidRDefault="00A967BD" w:rsidP="00A967BD">
            <w:pPr>
              <w:spacing w:after="0" w:line="240" w:lineRule="auto"/>
              <w:jc w:val="center"/>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6,9</w:t>
            </w:r>
          </w:p>
        </w:tc>
      </w:tr>
      <w:tr w:rsidR="00A967BD" w:rsidRPr="00A967BD" w:rsidTr="00A967BD">
        <w:trPr>
          <w:trHeight w:val="288"/>
        </w:trPr>
        <w:tc>
          <w:tcPr>
            <w:tcW w:w="1600" w:type="dxa"/>
            <w:tcBorders>
              <w:top w:val="nil"/>
              <w:left w:val="nil"/>
              <w:bottom w:val="nil"/>
              <w:right w:val="nil"/>
            </w:tcBorders>
            <w:shd w:val="clear" w:color="auto" w:fill="auto"/>
            <w:noWrap/>
            <w:vAlign w:val="bottom"/>
            <w:hideMark/>
          </w:tcPr>
          <w:p w:rsidR="00A967BD" w:rsidRPr="00A967BD" w:rsidRDefault="00A967BD" w:rsidP="00A967BD">
            <w:pPr>
              <w:spacing w:after="0" w:line="240" w:lineRule="auto"/>
              <w:rPr>
                <w:rFonts w:ascii="Calibri" w:eastAsia="Times New Roman" w:hAnsi="Calibri" w:cs="Times New Roman"/>
                <w:color w:val="000000"/>
                <w:sz w:val="20"/>
                <w:szCs w:val="20"/>
                <w:lang w:eastAsia="ru-RU"/>
              </w:rPr>
            </w:pPr>
          </w:p>
        </w:tc>
        <w:tc>
          <w:tcPr>
            <w:tcW w:w="4060" w:type="dxa"/>
            <w:tcBorders>
              <w:top w:val="nil"/>
              <w:left w:val="single" w:sz="4" w:space="0" w:color="auto"/>
              <w:bottom w:val="single" w:sz="4" w:space="0" w:color="auto"/>
              <w:right w:val="single" w:sz="4" w:space="0" w:color="auto"/>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2.4.</w:t>
            </w:r>
          </w:p>
        </w:tc>
        <w:tc>
          <w:tcPr>
            <w:tcW w:w="2740" w:type="dxa"/>
            <w:tcBorders>
              <w:top w:val="nil"/>
              <w:left w:val="nil"/>
              <w:bottom w:val="single" w:sz="4" w:space="0" w:color="auto"/>
              <w:right w:val="single" w:sz="4" w:space="0" w:color="auto"/>
            </w:tcBorders>
            <w:shd w:val="clear" w:color="auto" w:fill="auto"/>
            <w:hideMark/>
          </w:tcPr>
          <w:p w:rsidR="00A967BD" w:rsidRPr="00A967BD" w:rsidRDefault="00A967BD" w:rsidP="00A967BD">
            <w:pPr>
              <w:spacing w:after="0" w:line="240" w:lineRule="auto"/>
              <w:jc w:val="center"/>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5</w:t>
            </w:r>
          </w:p>
        </w:tc>
      </w:tr>
      <w:tr w:rsidR="00A967BD" w:rsidRPr="00A967BD" w:rsidTr="00A967BD">
        <w:trPr>
          <w:trHeight w:val="288"/>
        </w:trPr>
        <w:tc>
          <w:tcPr>
            <w:tcW w:w="1600" w:type="dxa"/>
            <w:tcBorders>
              <w:top w:val="nil"/>
              <w:left w:val="nil"/>
              <w:bottom w:val="nil"/>
              <w:right w:val="nil"/>
            </w:tcBorders>
            <w:shd w:val="clear" w:color="auto" w:fill="auto"/>
            <w:noWrap/>
            <w:vAlign w:val="bottom"/>
            <w:hideMark/>
          </w:tcPr>
          <w:p w:rsidR="00A967BD" w:rsidRPr="00A967BD" w:rsidRDefault="00A967BD" w:rsidP="00A967BD">
            <w:pPr>
              <w:spacing w:after="0" w:line="240" w:lineRule="auto"/>
              <w:rPr>
                <w:rFonts w:ascii="Calibri" w:eastAsia="Times New Roman" w:hAnsi="Calibri" w:cs="Times New Roman"/>
                <w:color w:val="000000"/>
                <w:sz w:val="20"/>
                <w:szCs w:val="20"/>
                <w:lang w:eastAsia="ru-RU"/>
              </w:rPr>
            </w:pPr>
          </w:p>
        </w:tc>
        <w:tc>
          <w:tcPr>
            <w:tcW w:w="4060" w:type="dxa"/>
            <w:tcBorders>
              <w:top w:val="nil"/>
              <w:left w:val="single" w:sz="4" w:space="0" w:color="auto"/>
              <w:bottom w:val="single" w:sz="4" w:space="0" w:color="auto"/>
              <w:right w:val="single" w:sz="4" w:space="0" w:color="auto"/>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2.5.</w:t>
            </w:r>
          </w:p>
        </w:tc>
        <w:tc>
          <w:tcPr>
            <w:tcW w:w="2740" w:type="dxa"/>
            <w:tcBorders>
              <w:top w:val="nil"/>
              <w:left w:val="nil"/>
              <w:bottom w:val="single" w:sz="4" w:space="0" w:color="auto"/>
              <w:right w:val="single" w:sz="4" w:space="0" w:color="auto"/>
            </w:tcBorders>
            <w:shd w:val="clear" w:color="auto" w:fill="auto"/>
            <w:hideMark/>
          </w:tcPr>
          <w:p w:rsidR="00A967BD" w:rsidRPr="00A967BD" w:rsidRDefault="00A967BD" w:rsidP="00A967BD">
            <w:pPr>
              <w:spacing w:after="0" w:line="240" w:lineRule="auto"/>
              <w:jc w:val="center"/>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6</w:t>
            </w:r>
          </w:p>
        </w:tc>
      </w:tr>
      <w:tr w:rsidR="00A967BD" w:rsidRPr="00A967BD" w:rsidTr="00A967BD">
        <w:trPr>
          <w:trHeight w:val="288"/>
        </w:trPr>
        <w:tc>
          <w:tcPr>
            <w:tcW w:w="1600" w:type="dxa"/>
            <w:tcBorders>
              <w:top w:val="nil"/>
              <w:left w:val="nil"/>
              <w:bottom w:val="nil"/>
              <w:right w:val="nil"/>
            </w:tcBorders>
            <w:shd w:val="clear" w:color="auto" w:fill="auto"/>
            <w:noWrap/>
            <w:vAlign w:val="bottom"/>
            <w:hideMark/>
          </w:tcPr>
          <w:p w:rsidR="00A967BD" w:rsidRPr="00A967BD" w:rsidRDefault="00A967BD" w:rsidP="00A967BD">
            <w:pPr>
              <w:spacing w:after="0" w:line="240" w:lineRule="auto"/>
              <w:rPr>
                <w:rFonts w:ascii="Calibri" w:eastAsia="Times New Roman" w:hAnsi="Calibri" w:cs="Times New Roman"/>
                <w:color w:val="000000"/>
                <w:sz w:val="20"/>
                <w:szCs w:val="20"/>
                <w:lang w:eastAsia="ru-RU"/>
              </w:rPr>
            </w:pPr>
          </w:p>
        </w:tc>
        <w:tc>
          <w:tcPr>
            <w:tcW w:w="4060" w:type="dxa"/>
            <w:tcBorders>
              <w:top w:val="nil"/>
              <w:left w:val="single" w:sz="4" w:space="0" w:color="auto"/>
              <w:bottom w:val="single" w:sz="4" w:space="0" w:color="auto"/>
              <w:right w:val="single" w:sz="4" w:space="0" w:color="auto"/>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2.6.</w:t>
            </w:r>
          </w:p>
        </w:tc>
        <w:tc>
          <w:tcPr>
            <w:tcW w:w="2740" w:type="dxa"/>
            <w:tcBorders>
              <w:top w:val="nil"/>
              <w:left w:val="nil"/>
              <w:bottom w:val="single" w:sz="4" w:space="0" w:color="auto"/>
              <w:right w:val="single" w:sz="4" w:space="0" w:color="auto"/>
            </w:tcBorders>
            <w:shd w:val="clear" w:color="auto" w:fill="auto"/>
            <w:hideMark/>
          </w:tcPr>
          <w:p w:rsidR="00A967BD" w:rsidRPr="00A967BD" w:rsidRDefault="00A967BD" w:rsidP="00A967BD">
            <w:pPr>
              <w:spacing w:after="0" w:line="240" w:lineRule="auto"/>
              <w:jc w:val="center"/>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4</w:t>
            </w:r>
          </w:p>
        </w:tc>
      </w:tr>
      <w:tr w:rsidR="00A967BD" w:rsidRPr="00A967BD" w:rsidTr="00A967BD">
        <w:trPr>
          <w:trHeight w:val="288"/>
        </w:trPr>
        <w:tc>
          <w:tcPr>
            <w:tcW w:w="1600" w:type="dxa"/>
            <w:tcBorders>
              <w:top w:val="nil"/>
              <w:left w:val="nil"/>
              <w:bottom w:val="nil"/>
              <w:right w:val="nil"/>
            </w:tcBorders>
            <w:shd w:val="clear" w:color="auto" w:fill="auto"/>
            <w:noWrap/>
            <w:vAlign w:val="bottom"/>
            <w:hideMark/>
          </w:tcPr>
          <w:p w:rsidR="00A967BD" w:rsidRPr="00A967BD" w:rsidRDefault="00A967BD" w:rsidP="00A967BD">
            <w:pPr>
              <w:spacing w:after="0" w:line="240" w:lineRule="auto"/>
              <w:rPr>
                <w:rFonts w:ascii="Calibri" w:eastAsia="Times New Roman" w:hAnsi="Calibri" w:cs="Times New Roman"/>
                <w:color w:val="000000"/>
                <w:sz w:val="20"/>
                <w:szCs w:val="20"/>
                <w:lang w:eastAsia="ru-RU"/>
              </w:rPr>
            </w:pPr>
          </w:p>
        </w:tc>
        <w:tc>
          <w:tcPr>
            <w:tcW w:w="4060" w:type="dxa"/>
            <w:tcBorders>
              <w:top w:val="nil"/>
              <w:left w:val="single" w:sz="4" w:space="0" w:color="auto"/>
              <w:bottom w:val="single" w:sz="4" w:space="0" w:color="auto"/>
              <w:right w:val="single" w:sz="4" w:space="0" w:color="auto"/>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2.7.</w:t>
            </w:r>
          </w:p>
        </w:tc>
        <w:tc>
          <w:tcPr>
            <w:tcW w:w="2740" w:type="dxa"/>
            <w:tcBorders>
              <w:top w:val="nil"/>
              <w:left w:val="nil"/>
              <w:bottom w:val="single" w:sz="4" w:space="0" w:color="auto"/>
              <w:right w:val="single" w:sz="4" w:space="0" w:color="auto"/>
            </w:tcBorders>
            <w:shd w:val="clear" w:color="auto" w:fill="auto"/>
            <w:hideMark/>
          </w:tcPr>
          <w:p w:rsidR="00A967BD" w:rsidRPr="00A967BD" w:rsidRDefault="00A967BD" w:rsidP="00A967BD">
            <w:pPr>
              <w:spacing w:after="0" w:line="240" w:lineRule="auto"/>
              <w:jc w:val="center"/>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3,8</w:t>
            </w:r>
          </w:p>
        </w:tc>
      </w:tr>
      <w:tr w:rsidR="00A967BD" w:rsidRPr="00A967BD" w:rsidTr="00A967BD">
        <w:trPr>
          <w:trHeight w:val="372"/>
        </w:trPr>
        <w:tc>
          <w:tcPr>
            <w:tcW w:w="1600" w:type="dxa"/>
            <w:tcBorders>
              <w:top w:val="nil"/>
              <w:left w:val="nil"/>
              <w:bottom w:val="nil"/>
              <w:right w:val="nil"/>
            </w:tcBorders>
            <w:shd w:val="clear" w:color="auto" w:fill="auto"/>
            <w:noWrap/>
            <w:vAlign w:val="bottom"/>
            <w:hideMark/>
          </w:tcPr>
          <w:p w:rsidR="00A967BD" w:rsidRPr="00A967BD" w:rsidRDefault="00A967BD" w:rsidP="00A967BD">
            <w:pPr>
              <w:spacing w:after="0" w:line="240" w:lineRule="auto"/>
              <w:rPr>
                <w:rFonts w:ascii="Calibri" w:eastAsia="Times New Roman" w:hAnsi="Calibri" w:cs="Times New Roman"/>
                <w:color w:val="000000"/>
                <w:sz w:val="20"/>
                <w:szCs w:val="20"/>
                <w:lang w:eastAsia="ru-RU"/>
              </w:rPr>
            </w:pPr>
          </w:p>
        </w:tc>
        <w:tc>
          <w:tcPr>
            <w:tcW w:w="4060" w:type="dxa"/>
            <w:tcBorders>
              <w:top w:val="nil"/>
              <w:left w:val="single" w:sz="4" w:space="0" w:color="auto"/>
              <w:bottom w:val="single" w:sz="4" w:space="0" w:color="auto"/>
              <w:right w:val="single" w:sz="4" w:space="0" w:color="auto"/>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итого</w:t>
            </w:r>
          </w:p>
        </w:tc>
        <w:tc>
          <w:tcPr>
            <w:tcW w:w="2740" w:type="dxa"/>
            <w:tcBorders>
              <w:top w:val="nil"/>
              <w:left w:val="nil"/>
              <w:bottom w:val="single" w:sz="4" w:space="0" w:color="auto"/>
              <w:right w:val="single" w:sz="4" w:space="0" w:color="auto"/>
            </w:tcBorders>
            <w:shd w:val="clear" w:color="auto" w:fill="auto"/>
            <w:noWrap/>
            <w:vAlign w:val="bottom"/>
            <w:hideMark/>
          </w:tcPr>
          <w:p w:rsidR="00A967BD" w:rsidRPr="00A967BD" w:rsidRDefault="00A967BD" w:rsidP="00A967BD">
            <w:pPr>
              <w:spacing w:after="0" w:line="240" w:lineRule="auto"/>
              <w:jc w:val="center"/>
              <w:rPr>
                <w:rFonts w:ascii="Calibri" w:eastAsia="Times New Roman" w:hAnsi="Calibri" w:cs="Times New Roman"/>
                <w:color w:val="000000"/>
                <w:sz w:val="20"/>
                <w:szCs w:val="20"/>
                <w:lang w:eastAsia="ru-RU"/>
              </w:rPr>
            </w:pPr>
            <w:r w:rsidRPr="00A967BD">
              <w:rPr>
                <w:rFonts w:ascii="Calibri" w:eastAsia="Times New Roman" w:hAnsi="Calibri" w:cs="Times New Roman"/>
                <w:color w:val="000000"/>
                <w:sz w:val="20"/>
                <w:szCs w:val="20"/>
                <w:lang w:eastAsia="ru-RU"/>
              </w:rPr>
              <w:t>42,1</w:t>
            </w:r>
          </w:p>
        </w:tc>
      </w:tr>
      <w:tr w:rsidR="00A967BD" w:rsidRPr="00A967BD" w:rsidTr="00A967BD">
        <w:trPr>
          <w:trHeight w:val="300"/>
        </w:trPr>
        <w:tc>
          <w:tcPr>
            <w:tcW w:w="1600" w:type="dxa"/>
            <w:tcBorders>
              <w:top w:val="single" w:sz="8" w:space="0" w:color="auto"/>
              <w:left w:val="single" w:sz="8" w:space="0" w:color="auto"/>
              <w:bottom w:val="single" w:sz="8" w:space="0" w:color="auto"/>
              <w:right w:val="nil"/>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III критерий</w:t>
            </w:r>
          </w:p>
        </w:tc>
        <w:tc>
          <w:tcPr>
            <w:tcW w:w="4060" w:type="dxa"/>
            <w:tcBorders>
              <w:top w:val="nil"/>
              <w:left w:val="single" w:sz="4" w:space="0" w:color="auto"/>
              <w:bottom w:val="single" w:sz="4" w:space="0" w:color="auto"/>
              <w:right w:val="single" w:sz="4" w:space="0" w:color="auto"/>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3.1.</w:t>
            </w:r>
          </w:p>
        </w:tc>
        <w:tc>
          <w:tcPr>
            <w:tcW w:w="2740" w:type="dxa"/>
            <w:tcBorders>
              <w:top w:val="nil"/>
              <w:left w:val="nil"/>
              <w:bottom w:val="single" w:sz="4" w:space="0" w:color="auto"/>
              <w:right w:val="single" w:sz="4" w:space="0" w:color="auto"/>
            </w:tcBorders>
            <w:shd w:val="clear" w:color="auto" w:fill="auto"/>
            <w:hideMark/>
          </w:tcPr>
          <w:p w:rsidR="00A967BD" w:rsidRPr="00A967BD" w:rsidRDefault="00A967BD" w:rsidP="00A967BD">
            <w:pPr>
              <w:spacing w:after="0" w:line="240" w:lineRule="auto"/>
              <w:jc w:val="center"/>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9,5</w:t>
            </w:r>
          </w:p>
        </w:tc>
      </w:tr>
      <w:tr w:rsidR="00A967BD" w:rsidRPr="00A967BD" w:rsidTr="00A967BD">
        <w:trPr>
          <w:trHeight w:val="288"/>
        </w:trPr>
        <w:tc>
          <w:tcPr>
            <w:tcW w:w="1600" w:type="dxa"/>
            <w:tcBorders>
              <w:top w:val="nil"/>
              <w:left w:val="nil"/>
              <w:bottom w:val="nil"/>
              <w:right w:val="nil"/>
            </w:tcBorders>
            <w:shd w:val="clear" w:color="auto" w:fill="auto"/>
            <w:noWrap/>
            <w:vAlign w:val="bottom"/>
            <w:hideMark/>
          </w:tcPr>
          <w:p w:rsidR="00A967BD" w:rsidRPr="00A967BD" w:rsidRDefault="00A967BD" w:rsidP="00A967BD">
            <w:pPr>
              <w:spacing w:after="0" w:line="240" w:lineRule="auto"/>
              <w:rPr>
                <w:rFonts w:ascii="Calibri" w:eastAsia="Times New Roman" w:hAnsi="Calibri" w:cs="Times New Roman"/>
                <w:color w:val="000000"/>
                <w:sz w:val="20"/>
                <w:szCs w:val="20"/>
                <w:lang w:eastAsia="ru-RU"/>
              </w:rPr>
            </w:pPr>
          </w:p>
        </w:tc>
        <w:tc>
          <w:tcPr>
            <w:tcW w:w="4060" w:type="dxa"/>
            <w:tcBorders>
              <w:top w:val="nil"/>
              <w:left w:val="single" w:sz="4" w:space="0" w:color="auto"/>
              <w:bottom w:val="single" w:sz="4" w:space="0" w:color="auto"/>
              <w:right w:val="single" w:sz="4" w:space="0" w:color="auto"/>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3.2.</w:t>
            </w:r>
          </w:p>
        </w:tc>
        <w:tc>
          <w:tcPr>
            <w:tcW w:w="2740" w:type="dxa"/>
            <w:tcBorders>
              <w:top w:val="nil"/>
              <w:left w:val="nil"/>
              <w:bottom w:val="single" w:sz="4" w:space="0" w:color="auto"/>
              <w:right w:val="single" w:sz="4" w:space="0" w:color="auto"/>
            </w:tcBorders>
            <w:shd w:val="clear" w:color="auto" w:fill="auto"/>
            <w:hideMark/>
          </w:tcPr>
          <w:p w:rsidR="00A967BD" w:rsidRPr="00A967BD" w:rsidRDefault="00A967BD" w:rsidP="00A967BD">
            <w:pPr>
              <w:spacing w:after="0" w:line="240" w:lineRule="auto"/>
              <w:jc w:val="center"/>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9,7</w:t>
            </w:r>
          </w:p>
        </w:tc>
      </w:tr>
      <w:tr w:rsidR="00A967BD" w:rsidRPr="00A967BD" w:rsidTr="00A967BD">
        <w:trPr>
          <w:trHeight w:val="288"/>
        </w:trPr>
        <w:tc>
          <w:tcPr>
            <w:tcW w:w="1600" w:type="dxa"/>
            <w:tcBorders>
              <w:top w:val="nil"/>
              <w:left w:val="nil"/>
              <w:bottom w:val="nil"/>
              <w:right w:val="nil"/>
            </w:tcBorders>
            <w:shd w:val="clear" w:color="auto" w:fill="auto"/>
            <w:noWrap/>
            <w:vAlign w:val="bottom"/>
            <w:hideMark/>
          </w:tcPr>
          <w:p w:rsidR="00A967BD" w:rsidRPr="00A967BD" w:rsidRDefault="00A967BD" w:rsidP="00A967BD">
            <w:pPr>
              <w:spacing w:after="0" w:line="240" w:lineRule="auto"/>
              <w:rPr>
                <w:rFonts w:ascii="Calibri" w:eastAsia="Times New Roman" w:hAnsi="Calibri" w:cs="Times New Roman"/>
                <w:color w:val="000000"/>
                <w:sz w:val="20"/>
                <w:szCs w:val="20"/>
                <w:lang w:eastAsia="ru-RU"/>
              </w:rPr>
            </w:pPr>
          </w:p>
        </w:tc>
        <w:tc>
          <w:tcPr>
            <w:tcW w:w="4060" w:type="dxa"/>
            <w:tcBorders>
              <w:top w:val="nil"/>
              <w:left w:val="single" w:sz="4" w:space="0" w:color="auto"/>
              <w:bottom w:val="single" w:sz="4" w:space="0" w:color="auto"/>
              <w:right w:val="single" w:sz="4" w:space="0" w:color="auto"/>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итого</w:t>
            </w:r>
          </w:p>
        </w:tc>
        <w:tc>
          <w:tcPr>
            <w:tcW w:w="2740" w:type="dxa"/>
            <w:tcBorders>
              <w:top w:val="nil"/>
              <w:left w:val="nil"/>
              <w:bottom w:val="single" w:sz="4" w:space="0" w:color="auto"/>
              <w:right w:val="single" w:sz="4" w:space="0" w:color="auto"/>
            </w:tcBorders>
            <w:shd w:val="clear" w:color="auto" w:fill="auto"/>
            <w:hideMark/>
          </w:tcPr>
          <w:p w:rsidR="00A967BD" w:rsidRPr="00A967BD" w:rsidRDefault="00A967BD" w:rsidP="00A967BD">
            <w:pPr>
              <w:spacing w:after="0" w:line="240" w:lineRule="auto"/>
              <w:jc w:val="center"/>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19,2</w:t>
            </w:r>
          </w:p>
        </w:tc>
      </w:tr>
      <w:tr w:rsidR="00A967BD" w:rsidRPr="00A967BD" w:rsidTr="00A967BD">
        <w:trPr>
          <w:trHeight w:val="300"/>
        </w:trPr>
        <w:tc>
          <w:tcPr>
            <w:tcW w:w="1600" w:type="dxa"/>
            <w:tcBorders>
              <w:top w:val="nil"/>
              <w:left w:val="single" w:sz="8" w:space="0" w:color="auto"/>
              <w:bottom w:val="single" w:sz="8" w:space="0" w:color="auto"/>
              <w:right w:val="nil"/>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IV критерий</w:t>
            </w:r>
          </w:p>
        </w:tc>
        <w:tc>
          <w:tcPr>
            <w:tcW w:w="4060" w:type="dxa"/>
            <w:tcBorders>
              <w:top w:val="nil"/>
              <w:left w:val="single" w:sz="4" w:space="0" w:color="auto"/>
              <w:bottom w:val="single" w:sz="4" w:space="0" w:color="auto"/>
              <w:right w:val="single" w:sz="4" w:space="0" w:color="auto"/>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4.1.</w:t>
            </w:r>
          </w:p>
        </w:tc>
        <w:tc>
          <w:tcPr>
            <w:tcW w:w="2740" w:type="dxa"/>
            <w:tcBorders>
              <w:top w:val="nil"/>
              <w:left w:val="nil"/>
              <w:bottom w:val="single" w:sz="4" w:space="0" w:color="auto"/>
              <w:right w:val="single" w:sz="4" w:space="0" w:color="auto"/>
            </w:tcBorders>
            <w:shd w:val="clear" w:color="auto" w:fill="auto"/>
            <w:hideMark/>
          </w:tcPr>
          <w:p w:rsidR="00A967BD" w:rsidRPr="00A967BD" w:rsidRDefault="00A967BD" w:rsidP="00A967BD">
            <w:pPr>
              <w:spacing w:after="0" w:line="240" w:lineRule="auto"/>
              <w:jc w:val="center"/>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10</w:t>
            </w:r>
          </w:p>
        </w:tc>
      </w:tr>
      <w:tr w:rsidR="00A967BD" w:rsidRPr="00A967BD" w:rsidTr="00A967BD">
        <w:trPr>
          <w:trHeight w:val="288"/>
        </w:trPr>
        <w:tc>
          <w:tcPr>
            <w:tcW w:w="1600" w:type="dxa"/>
            <w:tcBorders>
              <w:top w:val="nil"/>
              <w:left w:val="nil"/>
              <w:bottom w:val="nil"/>
              <w:right w:val="nil"/>
            </w:tcBorders>
            <w:shd w:val="clear" w:color="auto" w:fill="auto"/>
            <w:noWrap/>
            <w:vAlign w:val="bottom"/>
            <w:hideMark/>
          </w:tcPr>
          <w:p w:rsidR="00A967BD" w:rsidRPr="00A967BD" w:rsidRDefault="00A967BD" w:rsidP="00A967BD">
            <w:pPr>
              <w:spacing w:after="0" w:line="240" w:lineRule="auto"/>
              <w:rPr>
                <w:rFonts w:ascii="Calibri" w:eastAsia="Times New Roman" w:hAnsi="Calibri" w:cs="Times New Roman"/>
                <w:color w:val="000000"/>
                <w:sz w:val="20"/>
                <w:szCs w:val="20"/>
                <w:lang w:eastAsia="ru-RU"/>
              </w:rPr>
            </w:pPr>
          </w:p>
        </w:tc>
        <w:tc>
          <w:tcPr>
            <w:tcW w:w="4060" w:type="dxa"/>
            <w:tcBorders>
              <w:top w:val="nil"/>
              <w:left w:val="single" w:sz="4" w:space="0" w:color="auto"/>
              <w:bottom w:val="single" w:sz="4" w:space="0" w:color="auto"/>
              <w:right w:val="single" w:sz="4" w:space="0" w:color="auto"/>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4.2.</w:t>
            </w:r>
          </w:p>
        </w:tc>
        <w:tc>
          <w:tcPr>
            <w:tcW w:w="2740" w:type="dxa"/>
            <w:tcBorders>
              <w:top w:val="nil"/>
              <w:left w:val="nil"/>
              <w:bottom w:val="single" w:sz="4" w:space="0" w:color="auto"/>
              <w:right w:val="single" w:sz="4" w:space="0" w:color="auto"/>
            </w:tcBorders>
            <w:shd w:val="clear" w:color="auto" w:fill="auto"/>
            <w:hideMark/>
          </w:tcPr>
          <w:p w:rsidR="00A967BD" w:rsidRPr="00A967BD" w:rsidRDefault="00A967BD" w:rsidP="00A967BD">
            <w:pPr>
              <w:spacing w:after="0" w:line="240" w:lineRule="auto"/>
              <w:jc w:val="center"/>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9,3</w:t>
            </w:r>
          </w:p>
        </w:tc>
      </w:tr>
      <w:tr w:rsidR="00A967BD" w:rsidRPr="00A967BD" w:rsidTr="00A967BD">
        <w:trPr>
          <w:trHeight w:val="288"/>
        </w:trPr>
        <w:tc>
          <w:tcPr>
            <w:tcW w:w="1600" w:type="dxa"/>
            <w:tcBorders>
              <w:top w:val="nil"/>
              <w:left w:val="nil"/>
              <w:bottom w:val="nil"/>
              <w:right w:val="nil"/>
            </w:tcBorders>
            <w:shd w:val="clear" w:color="auto" w:fill="auto"/>
            <w:noWrap/>
            <w:vAlign w:val="bottom"/>
            <w:hideMark/>
          </w:tcPr>
          <w:p w:rsidR="00A967BD" w:rsidRPr="00A967BD" w:rsidRDefault="00A967BD" w:rsidP="00A967BD">
            <w:pPr>
              <w:spacing w:after="0" w:line="240" w:lineRule="auto"/>
              <w:rPr>
                <w:rFonts w:ascii="Calibri" w:eastAsia="Times New Roman" w:hAnsi="Calibri" w:cs="Times New Roman"/>
                <w:color w:val="000000"/>
                <w:sz w:val="20"/>
                <w:szCs w:val="20"/>
                <w:lang w:eastAsia="ru-RU"/>
              </w:rPr>
            </w:pPr>
          </w:p>
        </w:tc>
        <w:tc>
          <w:tcPr>
            <w:tcW w:w="4060" w:type="dxa"/>
            <w:tcBorders>
              <w:top w:val="nil"/>
              <w:left w:val="single" w:sz="4" w:space="0" w:color="auto"/>
              <w:bottom w:val="single" w:sz="4" w:space="0" w:color="auto"/>
              <w:right w:val="single" w:sz="4" w:space="0" w:color="auto"/>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4.3.</w:t>
            </w:r>
          </w:p>
        </w:tc>
        <w:tc>
          <w:tcPr>
            <w:tcW w:w="2740" w:type="dxa"/>
            <w:tcBorders>
              <w:top w:val="nil"/>
              <w:left w:val="nil"/>
              <w:bottom w:val="single" w:sz="4" w:space="0" w:color="auto"/>
              <w:right w:val="single" w:sz="4" w:space="0" w:color="auto"/>
            </w:tcBorders>
            <w:shd w:val="clear" w:color="auto" w:fill="auto"/>
            <w:hideMark/>
          </w:tcPr>
          <w:p w:rsidR="00A967BD" w:rsidRPr="00A967BD" w:rsidRDefault="00A967BD" w:rsidP="00A967BD">
            <w:pPr>
              <w:spacing w:after="0" w:line="240" w:lineRule="auto"/>
              <w:jc w:val="center"/>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10</w:t>
            </w:r>
          </w:p>
        </w:tc>
      </w:tr>
      <w:tr w:rsidR="00A967BD" w:rsidRPr="00A967BD" w:rsidTr="00A967BD">
        <w:trPr>
          <w:trHeight w:val="288"/>
        </w:trPr>
        <w:tc>
          <w:tcPr>
            <w:tcW w:w="1600" w:type="dxa"/>
            <w:tcBorders>
              <w:top w:val="nil"/>
              <w:left w:val="nil"/>
              <w:bottom w:val="nil"/>
              <w:right w:val="nil"/>
            </w:tcBorders>
            <w:shd w:val="clear" w:color="auto" w:fill="auto"/>
            <w:noWrap/>
            <w:vAlign w:val="bottom"/>
            <w:hideMark/>
          </w:tcPr>
          <w:p w:rsidR="00A967BD" w:rsidRPr="00A967BD" w:rsidRDefault="00A967BD" w:rsidP="00A967BD">
            <w:pPr>
              <w:spacing w:after="0" w:line="240" w:lineRule="auto"/>
              <w:rPr>
                <w:rFonts w:ascii="Calibri" w:eastAsia="Times New Roman" w:hAnsi="Calibri" w:cs="Times New Roman"/>
                <w:color w:val="000000"/>
                <w:sz w:val="20"/>
                <w:szCs w:val="20"/>
                <w:lang w:eastAsia="ru-RU"/>
              </w:rPr>
            </w:pPr>
          </w:p>
        </w:tc>
        <w:tc>
          <w:tcPr>
            <w:tcW w:w="4060" w:type="dxa"/>
            <w:tcBorders>
              <w:top w:val="nil"/>
              <w:left w:val="single" w:sz="4" w:space="0" w:color="auto"/>
              <w:bottom w:val="single" w:sz="4" w:space="0" w:color="auto"/>
              <w:right w:val="single" w:sz="4" w:space="0" w:color="auto"/>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итого</w:t>
            </w:r>
          </w:p>
        </w:tc>
        <w:tc>
          <w:tcPr>
            <w:tcW w:w="2740" w:type="dxa"/>
            <w:tcBorders>
              <w:top w:val="nil"/>
              <w:left w:val="nil"/>
              <w:bottom w:val="single" w:sz="4" w:space="0" w:color="auto"/>
              <w:right w:val="single" w:sz="4" w:space="0" w:color="auto"/>
            </w:tcBorders>
            <w:shd w:val="clear" w:color="auto" w:fill="auto"/>
            <w:hideMark/>
          </w:tcPr>
          <w:p w:rsidR="00A967BD" w:rsidRPr="00A967BD" w:rsidRDefault="00A967BD" w:rsidP="00A967BD">
            <w:pPr>
              <w:spacing w:after="0" w:line="240" w:lineRule="auto"/>
              <w:jc w:val="center"/>
              <w:rPr>
                <w:rFonts w:ascii="Times New Roman" w:eastAsia="Times New Roman" w:hAnsi="Times New Roman" w:cs="Times New Roman"/>
                <w:color w:val="000000"/>
                <w:sz w:val="20"/>
                <w:szCs w:val="20"/>
                <w:lang w:eastAsia="ru-RU"/>
              </w:rPr>
            </w:pPr>
            <w:r w:rsidRPr="00A967BD">
              <w:rPr>
                <w:rFonts w:ascii="Times New Roman" w:eastAsia="Times New Roman" w:hAnsi="Times New Roman" w:cs="Times New Roman"/>
                <w:color w:val="000000"/>
                <w:sz w:val="20"/>
                <w:szCs w:val="20"/>
                <w:lang w:eastAsia="ru-RU"/>
              </w:rPr>
              <w:t>29,3</w:t>
            </w:r>
          </w:p>
        </w:tc>
      </w:tr>
      <w:tr w:rsidR="00A967BD" w:rsidRPr="00A967BD" w:rsidTr="00A967BD">
        <w:trPr>
          <w:trHeight w:val="192"/>
        </w:trPr>
        <w:tc>
          <w:tcPr>
            <w:tcW w:w="1600" w:type="dxa"/>
            <w:tcBorders>
              <w:top w:val="nil"/>
              <w:left w:val="nil"/>
              <w:bottom w:val="nil"/>
              <w:right w:val="nil"/>
            </w:tcBorders>
            <w:shd w:val="clear" w:color="auto" w:fill="auto"/>
            <w:noWrap/>
            <w:vAlign w:val="bottom"/>
            <w:hideMark/>
          </w:tcPr>
          <w:p w:rsidR="00A967BD" w:rsidRPr="00A967BD" w:rsidRDefault="00A967BD" w:rsidP="00A967BD">
            <w:pPr>
              <w:spacing w:after="0" w:line="240" w:lineRule="auto"/>
              <w:rPr>
                <w:rFonts w:ascii="Calibri" w:eastAsia="Times New Roman" w:hAnsi="Calibri" w:cs="Times New Roman"/>
                <w:color w:val="000000"/>
                <w:sz w:val="20"/>
                <w:szCs w:val="20"/>
                <w:lang w:eastAsia="ru-RU"/>
              </w:rPr>
            </w:pPr>
          </w:p>
        </w:tc>
        <w:tc>
          <w:tcPr>
            <w:tcW w:w="4060" w:type="dxa"/>
            <w:tcBorders>
              <w:top w:val="nil"/>
              <w:left w:val="nil"/>
              <w:bottom w:val="nil"/>
              <w:right w:val="nil"/>
            </w:tcBorders>
            <w:shd w:val="clear" w:color="auto" w:fill="auto"/>
            <w:noWrap/>
            <w:vAlign w:val="bottom"/>
            <w:hideMark/>
          </w:tcPr>
          <w:p w:rsidR="00A967BD" w:rsidRPr="00A967BD" w:rsidRDefault="00A967BD" w:rsidP="00A967BD">
            <w:pPr>
              <w:spacing w:after="0" w:line="240" w:lineRule="auto"/>
              <w:rPr>
                <w:rFonts w:ascii="Calibri" w:eastAsia="Times New Roman" w:hAnsi="Calibri" w:cs="Times New Roman"/>
                <w:color w:val="000000"/>
                <w:sz w:val="20"/>
                <w:szCs w:val="20"/>
                <w:lang w:eastAsia="ru-RU"/>
              </w:rPr>
            </w:pPr>
          </w:p>
        </w:tc>
        <w:tc>
          <w:tcPr>
            <w:tcW w:w="2740" w:type="dxa"/>
            <w:tcBorders>
              <w:top w:val="nil"/>
              <w:left w:val="nil"/>
              <w:bottom w:val="nil"/>
              <w:right w:val="nil"/>
            </w:tcBorders>
            <w:shd w:val="clear" w:color="auto" w:fill="auto"/>
            <w:noWrap/>
            <w:vAlign w:val="bottom"/>
            <w:hideMark/>
          </w:tcPr>
          <w:p w:rsidR="00A967BD" w:rsidRPr="00A967BD" w:rsidRDefault="00A967BD" w:rsidP="00A967BD">
            <w:pPr>
              <w:spacing w:after="0" w:line="240" w:lineRule="auto"/>
              <w:rPr>
                <w:rFonts w:ascii="Calibri" w:eastAsia="Times New Roman" w:hAnsi="Calibri" w:cs="Times New Roman"/>
                <w:color w:val="000000"/>
                <w:sz w:val="20"/>
                <w:szCs w:val="20"/>
                <w:lang w:eastAsia="ru-RU"/>
              </w:rPr>
            </w:pPr>
          </w:p>
        </w:tc>
      </w:tr>
      <w:tr w:rsidR="00A967BD" w:rsidRPr="00A967BD" w:rsidTr="00A967BD">
        <w:trPr>
          <w:trHeight w:val="288"/>
        </w:trPr>
        <w:tc>
          <w:tcPr>
            <w:tcW w:w="1600" w:type="dxa"/>
            <w:tcBorders>
              <w:top w:val="nil"/>
              <w:left w:val="nil"/>
              <w:bottom w:val="nil"/>
              <w:right w:val="nil"/>
            </w:tcBorders>
            <w:shd w:val="clear" w:color="auto" w:fill="auto"/>
            <w:noWrap/>
            <w:vAlign w:val="bottom"/>
            <w:hideMark/>
          </w:tcPr>
          <w:p w:rsidR="00A967BD" w:rsidRPr="00A967BD" w:rsidRDefault="00A967BD" w:rsidP="00A967BD">
            <w:pPr>
              <w:spacing w:after="0" w:line="240" w:lineRule="auto"/>
              <w:rPr>
                <w:rFonts w:ascii="Calibri" w:eastAsia="Times New Roman" w:hAnsi="Calibri" w:cs="Times New Roman"/>
                <w:color w:val="000000"/>
                <w:sz w:val="20"/>
                <w:szCs w:val="20"/>
                <w:lang w:eastAsia="ru-RU"/>
              </w:rPr>
            </w:pPr>
          </w:p>
        </w:tc>
        <w:tc>
          <w:tcPr>
            <w:tcW w:w="4060" w:type="dxa"/>
            <w:tcBorders>
              <w:top w:val="single" w:sz="4" w:space="0" w:color="auto"/>
              <w:left w:val="single" w:sz="4" w:space="0" w:color="auto"/>
              <w:bottom w:val="single" w:sz="4" w:space="0" w:color="auto"/>
              <w:right w:val="single" w:sz="4" w:space="0" w:color="auto"/>
            </w:tcBorders>
            <w:shd w:val="clear" w:color="auto" w:fill="auto"/>
            <w:hideMark/>
          </w:tcPr>
          <w:p w:rsidR="00A967BD" w:rsidRPr="00A967BD" w:rsidRDefault="00A967BD" w:rsidP="00A967BD">
            <w:pPr>
              <w:spacing w:after="0" w:line="240" w:lineRule="auto"/>
              <w:jc w:val="both"/>
              <w:rPr>
                <w:rFonts w:ascii="Times New Roman" w:eastAsia="Times New Roman" w:hAnsi="Times New Roman" w:cs="Times New Roman"/>
                <w:color w:val="000000"/>
                <w:sz w:val="20"/>
                <w:szCs w:val="20"/>
                <w:lang w:eastAsia="ru-RU"/>
              </w:rPr>
            </w:pPr>
            <w:bookmarkStart w:id="52" w:name="RANGE!B23"/>
            <w:r w:rsidRPr="00A967BD">
              <w:rPr>
                <w:rFonts w:ascii="Times New Roman" w:eastAsia="Times New Roman" w:hAnsi="Times New Roman" w:cs="Times New Roman"/>
                <w:color w:val="000000"/>
                <w:sz w:val="20"/>
                <w:szCs w:val="20"/>
                <w:lang w:eastAsia="ru-RU"/>
              </w:rPr>
              <w:t>Общий суммарный балл</w:t>
            </w:r>
            <w:bookmarkEnd w:id="52"/>
          </w:p>
        </w:tc>
        <w:tc>
          <w:tcPr>
            <w:tcW w:w="2740" w:type="dxa"/>
            <w:tcBorders>
              <w:top w:val="single" w:sz="4" w:space="0" w:color="auto"/>
              <w:left w:val="nil"/>
              <w:bottom w:val="single" w:sz="4" w:space="0" w:color="auto"/>
              <w:right w:val="single" w:sz="4" w:space="0" w:color="auto"/>
            </w:tcBorders>
            <w:shd w:val="clear" w:color="auto" w:fill="auto"/>
            <w:hideMark/>
          </w:tcPr>
          <w:p w:rsidR="00A967BD" w:rsidRPr="00081D47" w:rsidRDefault="00A967BD" w:rsidP="00A967BD">
            <w:pPr>
              <w:spacing w:after="0" w:line="240" w:lineRule="auto"/>
              <w:jc w:val="center"/>
              <w:rPr>
                <w:rFonts w:ascii="Times New Roman" w:eastAsia="Times New Roman" w:hAnsi="Times New Roman" w:cs="Times New Roman"/>
                <w:b/>
                <w:bCs/>
                <w:color w:val="FF0000"/>
                <w:sz w:val="24"/>
                <w:szCs w:val="24"/>
                <w:lang w:eastAsia="ru-RU"/>
              </w:rPr>
            </w:pPr>
            <w:r w:rsidRPr="00081D47">
              <w:rPr>
                <w:rFonts w:ascii="Times New Roman" w:eastAsia="Times New Roman" w:hAnsi="Times New Roman" w:cs="Times New Roman"/>
                <w:b/>
                <w:bCs/>
                <w:sz w:val="24"/>
                <w:szCs w:val="24"/>
                <w:lang w:eastAsia="ru-RU"/>
              </w:rPr>
              <w:t>121</w:t>
            </w:r>
            <w:r w:rsidR="00081D47">
              <w:rPr>
                <w:rFonts w:ascii="Times New Roman" w:eastAsia="Times New Roman" w:hAnsi="Times New Roman" w:cs="Times New Roman"/>
                <w:b/>
                <w:bCs/>
                <w:sz w:val="24"/>
                <w:szCs w:val="24"/>
                <w:lang w:eastAsia="ru-RU"/>
              </w:rPr>
              <w:t>,0</w:t>
            </w:r>
          </w:p>
        </w:tc>
      </w:tr>
    </w:tbl>
    <w:p w:rsidR="006531DD" w:rsidRPr="002F2056" w:rsidRDefault="006531DD" w:rsidP="00EC0B70">
      <w:pPr>
        <w:ind w:firstLine="708"/>
        <w:jc w:val="both"/>
        <w:rPr>
          <w:rFonts w:ascii="Times New Roman" w:hAnsi="Times New Roman" w:cs="Times New Roman"/>
          <w:b/>
          <w:color w:val="FF0000"/>
          <w:sz w:val="28"/>
          <w:szCs w:val="28"/>
        </w:rPr>
      </w:pPr>
    </w:p>
    <w:p w:rsidR="00EC0B70" w:rsidRDefault="00EC0B70" w:rsidP="00EC0B7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Полученные результаты по всем критериям оценки указывают на достаточно высокую степень удовлетворенности потребителей  образовательной деятельностью организации и системой условий, которые для этого созданы. Вместе с тем необходимо обратить внимание администрации учреждения на ряд существенных моментов, которые, в дальнейшем, </w:t>
      </w:r>
      <w:r>
        <w:rPr>
          <w:rFonts w:ascii="Times New Roman" w:hAnsi="Times New Roman" w:cs="Times New Roman"/>
          <w:sz w:val="28"/>
          <w:szCs w:val="28"/>
        </w:rPr>
        <w:lastRenderedPageBreak/>
        <w:t>позволят повысить результативность деятельности и уровень удовлетворенности потребителей в рамках процедуры НОКО. По мнению экспертов:</w:t>
      </w:r>
    </w:p>
    <w:p w:rsidR="00EC0B70" w:rsidRDefault="002F2056" w:rsidP="00E272E6">
      <w:pPr>
        <w:pStyle w:val="a6"/>
        <w:numPr>
          <w:ilvl w:val="0"/>
          <w:numId w:val="14"/>
        </w:numPr>
        <w:autoSpaceDE w:val="0"/>
        <w:autoSpaceDN w:val="0"/>
        <w:adjustRightInd w:val="0"/>
        <w:spacing w:after="0"/>
        <w:ind w:left="634" w:hanging="634"/>
        <w:jc w:val="both"/>
        <w:rPr>
          <w:rFonts w:ascii="Times New Roman" w:hAnsi="Times New Roman" w:cs="Times New Roman"/>
          <w:sz w:val="28"/>
          <w:szCs w:val="28"/>
        </w:rPr>
      </w:pPr>
      <w:r>
        <w:rPr>
          <w:rFonts w:ascii="Times New Roman" w:hAnsi="Times New Roman" w:cs="Times New Roman"/>
          <w:sz w:val="28"/>
          <w:szCs w:val="28"/>
        </w:rPr>
        <w:t xml:space="preserve">Хорошо </w:t>
      </w:r>
      <w:r w:rsidR="00EC0B70">
        <w:rPr>
          <w:rFonts w:ascii="Times New Roman" w:hAnsi="Times New Roman" w:cs="Times New Roman"/>
          <w:sz w:val="28"/>
          <w:szCs w:val="28"/>
        </w:rPr>
        <w:t xml:space="preserve"> организов</w:t>
      </w:r>
      <w:r>
        <w:rPr>
          <w:rFonts w:ascii="Times New Roman" w:hAnsi="Times New Roman" w:cs="Times New Roman"/>
          <w:sz w:val="28"/>
          <w:szCs w:val="28"/>
        </w:rPr>
        <w:t xml:space="preserve">анная </w:t>
      </w:r>
      <w:r w:rsidR="00EC0B70">
        <w:rPr>
          <w:rFonts w:ascii="Times New Roman" w:hAnsi="Times New Roman" w:cs="Times New Roman"/>
          <w:sz w:val="28"/>
          <w:szCs w:val="28"/>
        </w:rPr>
        <w:t xml:space="preserve"> работ</w:t>
      </w:r>
      <w:r>
        <w:rPr>
          <w:rFonts w:ascii="Times New Roman" w:hAnsi="Times New Roman" w:cs="Times New Roman"/>
          <w:sz w:val="28"/>
          <w:szCs w:val="28"/>
        </w:rPr>
        <w:t>а</w:t>
      </w:r>
      <w:r w:rsidR="00EC0B70">
        <w:rPr>
          <w:rFonts w:ascii="Times New Roman" w:hAnsi="Times New Roman" w:cs="Times New Roman"/>
          <w:sz w:val="28"/>
          <w:szCs w:val="28"/>
        </w:rPr>
        <w:t xml:space="preserve"> с потребителями по согласованию структуры и содержания официального сайта учреждения. Возможно, что хорошим решением будет привлечение родителей к созданию и наполнению востребованных разделов сайта, ведение рубрик, статей, размещение фотографий и актуальных материалов. Такого рода совместность позволит потребителям не только чувствовать себя включенными в жизнь учреждения, но и в обеспечение его информационной открытости.</w:t>
      </w:r>
    </w:p>
    <w:p w:rsidR="00EC0B70" w:rsidRDefault="00EC0B70" w:rsidP="00E272E6">
      <w:pPr>
        <w:pStyle w:val="a6"/>
        <w:numPr>
          <w:ilvl w:val="0"/>
          <w:numId w:val="14"/>
        </w:numPr>
        <w:autoSpaceDE w:val="0"/>
        <w:autoSpaceDN w:val="0"/>
        <w:adjustRightInd w:val="0"/>
        <w:spacing w:after="0"/>
        <w:ind w:left="634" w:hanging="634"/>
        <w:jc w:val="both"/>
        <w:rPr>
          <w:rFonts w:ascii="Times New Roman" w:hAnsi="Times New Roman" w:cs="Times New Roman"/>
          <w:sz w:val="28"/>
          <w:szCs w:val="28"/>
        </w:rPr>
      </w:pPr>
      <w:r>
        <w:rPr>
          <w:rFonts w:ascii="Times New Roman" w:hAnsi="Times New Roman" w:cs="Times New Roman"/>
          <w:sz w:val="28"/>
          <w:szCs w:val="28"/>
        </w:rPr>
        <w:t>На странице официального сайта рекомендуется предусмотреть разделы, которые позволяют потребителям получать консультации педагогов и узких специалистов</w:t>
      </w:r>
      <w:r w:rsidR="002F2056">
        <w:rPr>
          <w:rFonts w:ascii="Times New Roman" w:hAnsi="Times New Roman" w:cs="Times New Roman"/>
          <w:sz w:val="28"/>
          <w:szCs w:val="28"/>
        </w:rPr>
        <w:t xml:space="preserve"> (психологов)</w:t>
      </w:r>
      <w:r>
        <w:rPr>
          <w:rFonts w:ascii="Times New Roman" w:hAnsi="Times New Roman" w:cs="Times New Roman"/>
          <w:sz w:val="28"/>
          <w:szCs w:val="28"/>
        </w:rPr>
        <w:t>, вносить свои предложения по улучшению деятельности образовательной организации и размещать обоснованные претензии.</w:t>
      </w:r>
    </w:p>
    <w:p w:rsidR="00EC0B70" w:rsidRDefault="00EC0B70" w:rsidP="00E272E6">
      <w:pPr>
        <w:pStyle w:val="a6"/>
        <w:numPr>
          <w:ilvl w:val="0"/>
          <w:numId w:val="14"/>
        </w:numPr>
        <w:autoSpaceDE w:val="0"/>
        <w:autoSpaceDN w:val="0"/>
        <w:adjustRightInd w:val="0"/>
        <w:spacing w:after="0"/>
        <w:ind w:left="634" w:hanging="634"/>
        <w:jc w:val="both"/>
        <w:rPr>
          <w:rFonts w:ascii="Times New Roman" w:hAnsi="Times New Roman" w:cs="Times New Roman"/>
          <w:sz w:val="28"/>
          <w:szCs w:val="28"/>
        </w:rPr>
      </w:pPr>
      <w:r>
        <w:rPr>
          <w:rFonts w:ascii="Times New Roman" w:hAnsi="Times New Roman" w:cs="Times New Roman"/>
          <w:sz w:val="28"/>
          <w:szCs w:val="28"/>
        </w:rPr>
        <w:t xml:space="preserve">Предусмотреть на странице официального сайта организации структурных разделов, позволяющих потребителям отслеживать ход рассмотрения своих обращений. </w:t>
      </w:r>
    </w:p>
    <w:p w:rsidR="00EC0B70" w:rsidRDefault="00EC0B70" w:rsidP="00E272E6">
      <w:pPr>
        <w:pStyle w:val="a6"/>
        <w:numPr>
          <w:ilvl w:val="0"/>
          <w:numId w:val="14"/>
        </w:numPr>
        <w:autoSpaceDE w:val="0"/>
        <w:autoSpaceDN w:val="0"/>
        <w:adjustRightInd w:val="0"/>
        <w:spacing w:after="0"/>
        <w:ind w:left="634" w:hanging="634"/>
        <w:jc w:val="both"/>
        <w:rPr>
          <w:rFonts w:ascii="Times New Roman" w:hAnsi="Times New Roman" w:cs="Times New Roman"/>
          <w:sz w:val="28"/>
          <w:szCs w:val="28"/>
        </w:rPr>
      </w:pPr>
      <w:r>
        <w:rPr>
          <w:rFonts w:ascii="Times New Roman" w:hAnsi="Times New Roman" w:cs="Times New Roman"/>
          <w:sz w:val="28"/>
          <w:szCs w:val="28"/>
        </w:rPr>
        <w:t>Провести с родителями дополнительную работу по согласованию образовательного результата учреждения, разъяснить, что результат может быть получен и качественно улучшен за счет внедрения в образовательный процесс дополнительных образовательных программ, которые разрабатываются под «заказ» родителей воспитанников. Разработать программу последовательного внедрения спектра дополнительных образовательных услуг, привлекая ресурс муниципальной системы образования, учреждения культуры города и представителей родительской общественности.</w:t>
      </w:r>
    </w:p>
    <w:p w:rsidR="00EC0B70" w:rsidRDefault="00EC0B70" w:rsidP="00E272E6">
      <w:pPr>
        <w:pStyle w:val="a6"/>
        <w:numPr>
          <w:ilvl w:val="0"/>
          <w:numId w:val="14"/>
        </w:numPr>
        <w:autoSpaceDE w:val="0"/>
        <w:autoSpaceDN w:val="0"/>
        <w:adjustRightInd w:val="0"/>
        <w:spacing w:after="0"/>
        <w:ind w:left="634" w:hanging="634"/>
        <w:jc w:val="both"/>
        <w:rPr>
          <w:rFonts w:ascii="Times New Roman" w:hAnsi="Times New Roman" w:cs="Times New Roman"/>
          <w:sz w:val="28"/>
          <w:szCs w:val="28"/>
        </w:rPr>
      </w:pPr>
      <w:r>
        <w:rPr>
          <w:rFonts w:ascii="Times New Roman" w:hAnsi="Times New Roman" w:cs="Times New Roman"/>
          <w:sz w:val="28"/>
          <w:szCs w:val="28"/>
        </w:rPr>
        <w:t>Активнее привлекать родителей воспитанников к реализации процесса развития детей в ходе образовательной деятельности, предусмотреть различные формы организации детско-родительской совместности на содержании актуальном для потребителей образовательных услуг.</w:t>
      </w:r>
    </w:p>
    <w:p w:rsidR="00EC0B70" w:rsidRDefault="00EC0B70" w:rsidP="00E272E6">
      <w:pPr>
        <w:pStyle w:val="a6"/>
        <w:numPr>
          <w:ilvl w:val="0"/>
          <w:numId w:val="14"/>
        </w:numPr>
        <w:autoSpaceDE w:val="0"/>
        <w:autoSpaceDN w:val="0"/>
        <w:adjustRightInd w:val="0"/>
        <w:spacing w:after="0"/>
        <w:ind w:left="634" w:hanging="634"/>
        <w:jc w:val="both"/>
        <w:rPr>
          <w:rFonts w:ascii="Times New Roman" w:hAnsi="Times New Roman" w:cs="Times New Roman"/>
          <w:sz w:val="28"/>
          <w:szCs w:val="28"/>
        </w:rPr>
      </w:pPr>
      <w:r>
        <w:rPr>
          <w:rFonts w:ascii="Times New Roman" w:hAnsi="Times New Roman" w:cs="Times New Roman"/>
          <w:sz w:val="28"/>
          <w:szCs w:val="28"/>
        </w:rPr>
        <w:t>Рассмотреть и реализовать возможности привлечения дополнительных финансовых средств для обеспечения доступа детей с ОВЗ в образовательную организацию.</w:t>
      </w:r>
    </w:p>
    <w:p w:rsidR="00EC0B70" w:rsidRDefault="00EC0B70" w:rsidP="00EC0B70">
      <w:pPr>
        <w:autoSpaceDE w:val="0"/>
        <w:autoSpaceDN w:val="0"/>
        <w:adjustRightInd w:val="0"/>
        <w:spacing w:after="0"/>
        <w:jc w:val="both"/>
        <w:rPr>
          <w:rFonts w:ascii="Times New Roman" w:hAnsi="Times New Roman" w:cs="Times New Roman"/>
          <w:sz w:val="28"/>
          <w:szCs w:val="28"/>
        </w:rPr>
      </w:pPr>
    </w:p>
    <w:p w:rsidR="005B0F2E" w:rsidRDefault="000C0B01" w:rsidP="005B0F2E">
      <w:pPr>
        <w:ind w:firstLine="415"/>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На основании Приказа управления образования г. Минусинска от 25.01.2017 года «Об утверждении технического задания для организации-оператора по дошкольным образовательным учреждениям» и решения </w:t>
      </w:r>
      <w:r w:rsidRPr="000C0B01">
        <w:rPr>
          <w:rFonts w:ascii="Times New Roman" w:eastAsia="Times New Roman" w:hAnsi="Times New Roman" w:cs="Times New Roman"/>
          <w:sz w:val="28"/>
          <w:szCs w:val="28"/>
          <w:lang w:eastAsia="ru-RU"/>
        </w:rPr>
        <w:t xml:space="preserve">Общественного совета по образованию города Минусинска (Протокол № 4 от 20 апреля 2016 года) </w:t>
      </w:r>
      <w:r>
        <w:rPr>
          <w:rFonts w:ascii="Times New Roman" w:eastAsia="Times New Roman" w:hAnsi="Times New Roman" w:cs="Times New Roman"/>
          <w:sz w:val="28"/>
          <w:szCs w:val="28"/>
          <w:lang w:eastAsia="ru-RU"/>
        </w:rPr>
        <w:t xml:space="preserve">к категории потребителей были отнесены </w:t>
      </w:r>
      <w:r>
        <w:rPr>
          <w:rFonts w:ascii="Times New Roman" w:eastAsia="Times New Roman" w:hAnsi="Times New Roman" w:cs="Times New Roman"/>
          <w:sz w:val="28"/>
          <w:szCs w:val="28"/>
          <w:lang w:eastAsia="ru-RU"/>
        </w:rPr>
        <w:lastRenderedPageBreak/>
        <w:t>педагогические работники учреждения, которые являются потребителями относительно условий, создаваемых администрацией дошкольного учреждения для данной категории респондентов. Для проведения оценки удовлетворенности данной категории потребителей организацией-оператором были разработаны анкетные материалы</w:t>
      </w:r>
      <w:r w:rsidR="00091FE2">
        <w:rPr>
          <w:rFonts w:ascii="Times New Roman" w:eastAsia="Times New Roman" w:hAnsi="Times New Roman" w:cs="Times New Roman"/>
          <w:sz w:val="28"/>
          <w:szCs w:val="28"/>
          <w:lang w:eastAsia="ru-RU"/>
        </w:rPr>
        <w:t xml:space="preserve"> в соответствии с</w:t>
      </w:r>
      <w:r w:rsidR="00091FE2">
        <w:rPr>
          <w:rFonts w:ascii="Times New Roman" w:hAnsi="Times New Roman" w:cs="Times New Roman"/>
          <w:sz w:val="28"/>
          <w:szCs w:val="28"/>
        </w:rPr>
        <w:t xml:space="preserve">Приказом Минобрнауки от 05 декабря 2014 года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w:t>
      </w:r>
      <w:r w:rsidR="005B0F2E">
        <w:rPr>
          <w:rFonts w:ascii="Times New Roman" w:hAnsi="Times New Roman" w:cs="Times New Roman"/>
          <w:sz w:val="28"/>
          <w:szCs w:val="28"/>
        </w:rPr>
        <w:t>В анкетные материалы не были включены показатели 1 группы:</w:t>
      </w:r>
      <w:r w:rsidR="005B0F2E">
        <w:rPr>
          <w:rFonts w:ascii="Times New Roman" w:eastAsia="Times New Roman" w:hAnsi="Times New Roman" w:cs="Times New Roman"/>
          <w:sz w:val="28"/>
          <w:szCs w:val="28"/>
          <w:lang w:eastAsia="ru-RU"/>
        </w:rPr>
        <w:t>открытости и доступности информации об организации.</w:t>
      </w:r>
      <w:r w:rsidR="005B0F2E">
        <w:rPr>
          <w:rFonts w:ascii="Times New Roman" w:hAnsi="Times New Roman" w:cs="Times New Roman"/>
          <w:sz w:val="28"/>
          <w:szCs w:val="28"/>
        </w:rPr>
        <w:t xml:space="preserve"> Показатели данной группы были исключены, поскольку педагогические работники организации являются непосредственными поставщиками данной услуги. Анкетные материалы включали три группы показателей, характеризующих общие критерии оценки качества образовательной деятельности организации: </w:t>
      </w:r>
    </w:p>
    <w:p w:rsidR="005B0F2E" w:rsidRDefault="005B0F2E" w:rsidP="005B0F2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Группа 2. Показатели комфортности условий, в которых осуществляется образовательная деятельность</w:t>
      </w:r>
    </w:p>
    <w:p w:rsidR="005B0F2E" w:rsidRDefault="005B0F2E" w:rsidP="005B0F2E">
      <w:pPr>
        <w:pStyle w:val="a6"/>
        <w:numPr>
          <w:ilvl w:val="0"/>
          <w:numId w:val="2"/>
        </w:numPr>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Материально-техническое и информационное обеспечение организации.</w:t>
      </w:r>
    </w:p>
    <w:p w:rsidR="005B0F2E" w:rsidRDefault="005B0F2E" w:rsidP="005B0F2E">
      <w:pPr>
        <w:pStyle w:val="a6"/>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Наличие необходимых условий для охраны и укрепления здоровья, организации питания обучающихся.</w:t>
      </w:r>
    </w:p>
    <w:p w:rsidR="005B0F2E" w:rsidRDefault="005B0F2E" w:rsidP="005B0F2E">
      <w:pPr>
        <w:pStyle w:val="a6"/>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Условия для индивидуальной работы с обучающимися.</w:t>
      </w:r>
    </w:p>
    <w:p w:rsidR="005B0F2E" w:rsidRDefault="005B0F2E" w:rsidP="005B0F2E">
      <w:pPr>
        <w:pStyle w:val="a6"/>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Наличие дополнительных образовательных программ.</w:t>
      </w:r>
    </w:p>
    <w:p w:rsidR="005B0F2E" w:rsidRDefault="005B0F2E" w:rsidP="005B0F2E">
      <w:pPr>
        <w:pStyle w:val="a6"/>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5B0F2E" w:rsidRDefault="005B0F2E" w:rsidP="005B0F2E">
      <w:pPr>
        <w:pStyle w:val="a6"/>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Наличие возможности оказания психолого-педагогической, медицинской и социальной помощи обучающимся.</w:t>
      </w:r>
    </w:p>
    <w:p w:rsidR="005B0F2E" w:rsidRDefault="005B0F2E" w:rsidP="005B0F2E">
      <w:pPr>
        <w:pStyle w:val="a6"/>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Наличие условий организации обучения и воспитания обучающихся с ограниченными возможностями здоровья и инвалидов.</w:t>
      </w:r>
    </w:p>
    <w:p w:rsidR="005B0F2E" w:rsidRDefault="005B0F2E" w:rsidP="005B0F2E">
      <w:pPr>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Группа 3. Показатели,</w:t>
      </w:r>
      <w:r>
        <w:rPr>
          <w:rFonts w:ascii="Times New Roman" w:eastAsia="Times New Roman" w:hAnsi="Times New Roman" w:cs="Times New Roman"/>
          <w:sz w:val="28"/>
          <w:szCs w:val="28"/>
          <w:lang w:eastAsia="ru-RU"/>
        </w:rPr>
        <w:t>касающийся доброжелательности, вежливости, компетентности работников.</w:t>
      </w:r>
    </w:p>
    <w:p w:rsidR="005B0F2E" w:rsidRDefault="005B0F2E" w:rsidP="005B0F2E">
      <w:pPr>
        <w:pStyle w:val="a6"/>
        <w:numPr>
          <w:ilvl w:val="0"/>
          <w:numId w:val="4"/>
        </w:numPr>
        <w:ind w:left="426"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p w:rsidR="005B0F2E" w:rsidRDefault="005B0F2E" w:rsidP="005B0F2E">
      <w:pPr>
        <w:pStyle w:val="a6"/>
        <w:numPr>
          <w:ilvl w:val="0"/>
          <w:numId w:val="4"/>
        </w:numPr>
        <w:ind w:left="426" w:hanging="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p w:rsidR="005B0F2E" w:rsidRDefault="005B0F2E" w:rsidP="005B0F2E">
      <w:pPr>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Группа 4.</w:t>
      </w:r>
      <w:r>
        <w:rPr>
          <w:rFonts w:ascii="Times New Roman" w:eastAsia="Times New Roman" w:hAnsi="Times New Roman" w:cs="Times New Roman"/>
          <w:sz w:val="28"/>
          <w:szCs w:val="28"/>
          <w:lang w:eastAsia="ru-RU"/>
        </w:rPr>
        <w:t xml:space="preserve"> Показатели, касающиеся удовлетворенности качеством образовательной деятельности организаций</w:t>
      </w:r>
    </w:p>
    <w:p w:rsidR="005B0F2E" w:rsidRDefault="005B0F2E" w:rsidP="005B0F2E">
      <w:pPr>
        <w:pStyle w:val="a6"/>
        <w:numPr>
          <w:ilvl w:val="0"/>
          <w:numId w:val="6"/>
        </w:numPr>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p w:rsidR="005B0F2E" w:rsidRDefault="005B0F2E" w:rsidP="005B0F2E">
      <w:pPr>
        <w:pStyle w:val="a6"/>
        <w:numPr>
          <w:ilvl w:val="0"/>
          <w:numId w:val="6"/>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p w:rsidR="005B0F2E" w:rsidRPr="005B0F2E" w:rsidRDefault="005B0F2E" w:rsidP="005B0F2E">
      <w:pPr>
        <w:pStyle w:val="a6"/>
        <w:numPr>
          <w:ilvl w:val="0"/>
          <w:numId w:val="6"/>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p w:rsidR="005B0F2E" w:rsidRDefault="005B0F2E" w:rsidP="005B0F2E">
      <w:pPr>
        <w:ind w:firstLine="426"/>
        <w:jc w:val="both"/>
        <w:rPr>
          <w:rFonts w:ascii="Times New Roman" w:hAnsi="Times New Roman" w:cs="Times New Roman"/>
          <w:sz w:val="28"/>
          <w:szCs w:val="28"/>
        </w:rPr>
      </w:pPr>
      <w:r>
        <w:rPr>
          <w:rFonts w:ascii="Times New Roman" w:hAnsi="Times New Roman" w:cs="Times New Roman"/>
          <w:sz w:val="28"/>
          <w:szCs w:val="28"/>
        </w:rPr>
        <w:t xml:space="preserve"> По трем критериям (группам показателей) анкета включала </w:t>
      </w:r>
      <w:r w:rsidR="00B35E7F" w:rsidRPr="00B35E7F">
        <w:rPr>
          <w:rFonts w:ascii="Times New Roman" w:hAnsi="Times New Roman" w:cs="Times New Roman"/>
          <w:sz w:val="28"/>
          <w:szCs w:val="28"/>
        </w:rPr>
        <w:t>2</w:t>
      </w:r>
      <w:r w:rsidRPr="00B35E7F">
        <w:rPr>
          <w:rFonts w:ascii="Times New Roman" w:hAnsi="Times New Roman" w:cs="Times New Roman"/>
          <w:sz w:val="28"/>
          <w:szCs w:val="28"/>
        </w:rPr>
        <w:t>0 утверждений</w:t>
      </w:r>
      <w:r>
        <w:rPr>
          <w:rFonts w:ascii="Times New Roman" w:hAnsi="Times New Roman" w:cs="Times New Roman"/>
          <w:sz w:val="28"/>
          <w:szCs w:val="28"/>
        </w:rPr>
        <w:t xml:space="preserve">, перед респондентом стояла задача ответа на вопрос с принятием решения (выбрать вариант «да» в случае согласия или вариант «нет» в случае несогласия с ним). Анкетирование проводилось экспертами очно, выборочно, группами в аудиториях. Результаты анкетирования не учитывались при расчете интегрального показателя, данные результаты </w:t>
      </w:r>
      <w:r w:rsidR="00760CDA">
        <w:rPr>
          <w:rFonts w:ascii="Times New Roman" w:hAnsi="Times New Roman" w:cs="Times New Roman"/>
          <w:sz w:val="28"/>
          <w:szCs w:val="28"/>
        </w:rPr>
        <w:t>могут быть полезны администрации дошкольного учреждения для анализа степени удовлетворенности педагогического коллектива качеством их деятельности и использованы при оценке качества управленческой деятельности администрации образовательной организации учредителями.</w:t>
      </w:r>
    </w:p>
    <w:p w:rsidR="00C02BFD" w:rsidRPr="005741C9" w:rsidRDefault="00C02BFD" w:rsidP="005741C9">
      <w:pPr>
        <w:autoSpaceDE w:val="0"/>
        <w:autoSpaceDN w:val="0"/>
        <w:adjustRightInd w:val="0"/>
        <w:spacing w:after="0"/>
        <w:jc w:val="both"/>
        <w:rPr>
          <w:rFonts w:ascii="Times New Roman" w:eastAsia="Times New Roman" w:hAnsi="Times New Roman" w:cs="Times New Roman"/>
          <w:sz w:val="28"/>
          <w:szCs w:val="28"/>
          <w:lang w:eastAsia="ru-RU"/>
        </w:rPr>
      </w:pPr>
      <w:bookmarkStart w:id="53" w:name="_GoBack"/>
      <w:r w:rsidRPr="005741C9">
        <w:rPr>
          <w:rFonts w:ascii="Times New Roman" w:eastAsia="Times New Roman" w:hAnsi="Times New Roman" w:cs="Times New Roman"/>
          <w:sz w:val="28"/>
          <w:szCs w:val="28"/>
          <w:lang w:eastAsia="ru-RU"/>
        </w:rPr>
        <w:t>В анкетировании пр</w:t>
      </w:r>
      <w:r w:rsidR="00A5463A" w:rsidRPr="005741C9">
        <w:rPr>
          <w:rFonts w:ascii="Times New Roman" w:eastAsia="Times New Roman" w:hAnsi="Times New Roman" w:cs="Times New Roman"/>
          <w:sz w:val="28"/>
          <w:szCs w:val="28"/>
          <w:lang w:eastAsia="ru-RU"/>
        </w:rPr>
        <w:t xml:space="preserve">иняли участие 3 </w:t>
      </w:r>
      <w:r w:rsidRPr="005741C9">
        <w:rPr>
          <w:rFonts w:ascii="Times New Roman" w:eastAsia="Times New Roman" w:hAnsi="Times New Roman" w:cs="Times New Roman"/>
          <w:sz w:val="28"/>
          <w:szCs w:val="28"/>
          <w:lang w:eastAsia="ru-RU"/>
        </w:rPr>
        <w:t>педагоги</w:t>
      </w:r>
      <w:r w:rsidR="005741C9" w:rsidRPr="005741C9">
        <w:rPr>
          <w:rFonts w:ascii="Times New Roman" w:eastAsia="Times New Roman" w:hAnsi="Times New Roman" w:cs="Times New Roman"/>
          <w:sz w:val="28"/>
          <w:szCs w:val="28"/>
          <w:lang w:eastAsia="ru-RU"/>
        </w:rPr>
        <w:t>ческих работника</w:t>
      </w:r>
      <w:r w:rsidR="00197B09" w:rsidRPr="005741C9">
        <w:rPr>
          <w:rFonts w:ascii="Times New Roman" w:eastAsia="Times New Roman" w:hAnsi="Times New Roman" w:cs="Times New Roman"/>
          <w:sz w:val="28"/>
          <w:szCs w:val="28"/>
          <w:lang w:eastAsia="ru-RU"/>
        </w:rPr>
        <w:t xml:space="preserve"> учреждения (85</w:t>
      </w:r>
      <w:r w:rsidRPr="005741C9">
        <w:rPr>
          <w:rFonts w:ascii="Times New Roman" w:eastAsia="Times New Roman" w:hAnsi="Times New Roman" w:cs="Times New Roman"/>
          <w:sz w:val="28"/>
          <w:szCs w:val="28"/>
          <w:lang w:eastAsia="ru-RU"/>
        </w:rPr>
        <w:t xml:space="preserve"> % от общего числа).</w:t>
      </w:r>
    </w:p>
    <w:p w:rsidR="00C02BFD" w:rsidRPr="005741C9" w:rsidRDefault="00C02BFD" w:rsidP="00C02BFD">
      <w:pPr>
        <w:autoSpaceDE w:val="0"/>
        <w:autoSpaceDN w:val="0"/>
        <w:adjustRightInd w:val="0"/>
        <w:spacing w:after="0"/>
        <w:ind w:firstLine="426"/>
        <w:jc w:val="both"/>
        <w:rPr>
          <w:rFonts w:ascii="Times New Roman" w:eastAsia="Times New Roman" w:hAnsi="Times New Roman" w:cs="Times New Roman"/>
          <w:b/>
          <w:sz w:val="28"/>
          <w:szCs w:val="28"/>
          <w:lang w:eastAsia="ru-RU"/>
        </w:rPr>
      </w:pPr>
      <w:r w:rsidRPr="005741C9">
        <w:rPr>
          <w:rFonts w:ascii="Times New Roman" w:eastAsia="Times New Roman" w:hAnsi="Times New Roman" w:cs="Times New Roman"/>
          <w:b/>
          <w:sz w:val="28"/>
          <w:szCs w:val="28"/>
          <w:lang w:eastAsia="ru-RU"/>
        </w:rPr>
        <w:t>Результаты НОКО по категории «педагогический работник».</w:t>
      </w:r>
    </w:p>
    <w:p w:rsidR="00C02BFD" w:rsidRPr="005741C9" w:rsidRDefault="00C02BFD" w:rsidP="00C02BFD">
      <w:pPr>
        <w:jc w:val="both"/>
        <w:rPr>
          <w:rFonts w:ascii="Times New Roman" w:hAnsi="Times New Roman" w:cs="Times New Roman"/>
          <w:b/>
          <w:sz w:val="28"/>
          <w:szCs w:val="28"/>
        </w:rPr>
      </w:pPr>
      <w:r w:rsidRPr="005741C9">
        <w:rPr>
          <w:rFonts w:ascii="Times New Roman" w:hAnsi="Times New Roman" w:cs="Times New Roman"/>
          <w:b/>
          <w:sz w:val="28"/>
          <w:szCs w:val="28"/>
        </w:rPr>
        <w:t xml:space="preserve">Критерий 2. Комфортность условий. </w:t>
      </w:r>
    </w:p>
    <w:p w:rsidR="00C02BFD" w:rsidRPr="005741C9" w:rsidRDefault="00C02BFD" w:rsidP="00C02BFD">
      <w:pPr>
        <w:pStyle w:val="a5"/>
        <w:spacing w:before="0" w:beforeAutospacing="0" w:after="255" w:afterAutospacing="0"/>
        <w:jc w:val="both"/>
        <w:rPr>
          <w:sz w:val="28"/>
          <w:szCs w:val="28"/>
        </w:rPr>
      </w:pPr>
      <w:r w:rsidRPr="005741C9">
        <w:rPr>
          <w:sz w:val="28"/>
          <w:szCs w:val="28"/>
        </w:rPr>
        <w:t>Показатель 2.1. Материально-техническое и информационное обеспечение организации.</w:t>
      </w:r>
    </w:p>
    <w:p w:rsidR="00C02BFD" w:rsidRPr="005741C9" w:rsidRDefault="00C02BFD" w:rsidP="00C02BFD">
      <w:pPr>
        <w:autoSpaceDE w:val="0"/>
        <w:autoSpaceDN w:val="0"/>
        <w:adjustRightInd w:val="0"/>
        <w:spacing w:after="0"/>
        <w:ind w:firstLine="708"/>
        <w:jc w:val="both"/>
        <w:rPr>
          <w:rFonts w:ascii="Times New Roman" w:hAnsi="Times New Roman" w:cs="Times New Roman"/>
          <w:sz w:val="24"/>
          <w:szCs w:val="24"/>
        </w:rPr>
      </w:pPr>
      <w:r w:rsidRPr="005741C9">
        <w:rPr>
          <w:rFonts w:ascii="Times New Roman" w:hAnsi="Times New Roman" w:cs="Times New Roman"/>
          <w:sz w:val="28"/>
          <w:szCs w:val="28"/>
        </w:rPr>
        <w:t xml:space="preserve">Анкетные материалы педагогических работников содержали один индикатор, позволяющий оценить удовлетворенность потребителей </w:t>
      </w:r>
      <w:r w:rsidRPr="005741C9">
        <w:rPr>
          <w:rFonts w:ascii="Times New Roman" w:eastAsia="Times New Roman" w:hAnsi="Times New Roman"/>
          <w:sz w:val="28"/>
          <w:szCs w:val="28"/>
          <w:lang w:eastAsia="ru-RU"/>
        </w:rPr>
        <w:t xml:space="preserve">материально-техническим и информационным обеспечением организации, а именно: удовлетворенность материально-технической базой учреждения </w:t>
      </w:r>
      <w:r w:rsidRPr="005741C9">
        <w:rPr>
          <w:rFonts w:ascii="Times New Roman" w:eastAsia="Times New Roman" w:hAnsi="Times New Roman" w:cs="Times New Roman"/>
          <w:sz w:val="28"/>
          <w:szCs w:val="28"/>
          <w:bdr w:val="none" w:sz="0" w:space="0" w:color="auto" w:frame="1"/>
        </w:rPr>
        <w:t>(мебель, оборудование в т.ч. информационное и др.)</w:t>
      </w:r>
      <w:r w:rsidRPr="005741C9">
        <w:rPr>
          <w:rFonts w:ascii="Times New Roman" w:eastAsia="Times New Roman" w:hAnsi="Times New Roman"/>
          <w:sz w:val="28"/>
          <w:szCs w:val="28"/>
          <w:lang w:eastAsia="ru-RU"/>
        </w:rPr>
        <w:t>.</w:t>
      </w:r>
      <w:r w:rsidRPr="005741C9">
        <w:rPr>
          <w:rFonts w:ascii="Times New Roman" w:hAnsi="Times New Roman" w:cs="Times New Roman"/>
          <w:sz w:val="28"/>
          <w:szCs w:val="28"/>
        </w:rPr>
        <w:t xml:space="preserve"> В анкете индикатор был представлен в виде утверждения «Мне нравится мое рабочее место (светло, не душно, удобная мебель), оборудование кабинета и условия работы с ним».</w:t>
      </w:r>
    </w:p>
    <w:p w:rsidR="00C02BFD" w:rsidRPr="005741C9" w:rsidRDefault="00C02BFD" w:rsidP="00C02BFD">
      <w:pPr>
        <w:spacing w:after="0"/>
        <w:ind w:firstLine="360"/>
        <w:jc w:val="both"/>
        <w:rPr>
          <w:rFonts w:ascii="Times New Roman" w:eastAsia="Times New Roman" w:hAnsi="Times New Roman" w:cs="Times New Roman"/>
          <w:sz w:val="28"/>
          <w:szCs w:val="28"/>
          <w:lang w:eastAsia="ru-RU"/>
        </w:rPr>
      </w:pPr>
      <w:r w:rsidRPr="005741C9">
        <w:rPr>
          <w:rFonts w:ascii="Times New Roman" w:eastAsia="Times New Roman" w:hAnsi="Times New Roman" w:cs="Times New Roman"/>
          <w:sz w:val="28"/>
          <w:szCs w:val="28"/>
        </w:rPr>
        <w:lastRenderedPageBreak/>
        <w:t xml:space="preserve">Экспертами проводился расчет и анализ количествапедагогов, согласившихся с представленным в анкете утверждением. </w:t>
      </w:r>
      <w:ins w:id="54" w:author="user" w:date="2017-04-12T14:25:00Z">
        <w:r w:rsidR="002A0C0F" w:rsidRPr="002A0C0F">
          <w:rPr>
            <w:rFonts w:ascii="Times New Roman" w:eastAsia="Times New Roman" w:hAnsi="Times New Roman" w:cs="Times New Roman"/>
            <w:sz w:val="28"/>
            <w:szCs w:val="28"/>
            <w:lang w:eastAsia="ru-RU"/>
          </w:rPr>
          <w:t>Перевод полученной величины доли удовлетворенных в баллы осуществля</w:t>
        </w:r>
      </w:ins>
      <w:r w:rsidRPr="005741C9">
        <w:rPr>
          <w:rFonts w:ascii="Times New Roman" w:eastAsia="Times New Roman" w:hAnsi="Times New Roman" w:cs="Times New Roman"/>
          <w:sz w:val="28"/>
          <w:szCs w:val="28"/>
          <w:lang w:eastAsia="ru-RU"/>
        </w:rPr>
        <w:t>лся</w:t>
      </w:r>
      <w:ins w:id="55" w:author="user" w:date="2017-04-12T14:25:00Z">
        <w:r w:rsidR="002A0C0F" w:rsidRPr="002A0C0F">
          <w:rPr>
            <w:rFonts w:ascii="Times New Roman" w:eastAsia="Times New Roman" w:hAnsi="Times New Roman" w:cs="Times New Roman"/>
            <w:sz w:val="28"/>
            <w:szCs w:val="28"/>
            <w:lang w:eastAsia="ru-RU"/>
          </w:rPr>
          <w:t xml:space="preserve"> по алгоритму:1) по каждому индикатору доля респондентов, ответивших «да»</w:t>
        </w:r>
      </w:ins>
      <w:r w:rsidRPr="005741C9">
        <w:rPr>
          <w:rFonts w:ascii="Times New Roman" w:eastAsia="Times New Roman" w:hAnsi="Times New Roman" w:cs="Times New Roman"/>
          <w:sz w:val="28"/>
          <w:szCs w:val="28"/>
        </w:rPr>
        <w:t>,выраженная в процентах от общего числа опрошенных,</w:t>
      </w:r>
      <w:ins w:id="56" w:author="user" w:date="2017-04-12T14:25:00Z">
        <w:r w:rsidR="002A0C0F" w:rsidRPr="002A0C0F">
          <w:rPr>
            <w:rFonts w:ascii="Times New Roman" w:eastAsia="Times New Roman" w:hAnsi="Times New Roman" w:cs="Times New Roman"/>
            <w:sz w:val="28"/>
            <w:szCs w:val="28"/>
            <w:lang w:eastAsia="ru-RU"/>
          </w:rPr>
          <w:t>умножа</w:t>
        </w:r>
      </w:ins>
      <w:r w:rsidRPr="005741C9">
        <w:rPr>
          <w:rFonts w:ascii="Times New Roman" w:eastAsia="Times New Roman" w:hAnsi="Times New Roman" w:cs="Times New Roman"/>
          <w:sz w:val="28"/>
          <w:szCs w:val="28"/>
          <w:lang w:eastAsia="ru-RU"/>
        </w:rPr>
        <w:t>лась</w:t>
      </w:r>
      <w:ins w:id="57" w:author="user" w:date="2017-04-12T14:25:00Z">
        <w:r w:rsidR="002A0C0F" w:rsidRPr="002A0C0F">
          <w:rPr>
            <w:rFonts w:ascii="Times New Roman" w:eastAsia="Times New Roman" w:hAnsi="Times New Roman" w:cs="Times New Roman"/>
            <w:sz w:val="28"/>
            <w:szCs w:val="28"/>
            <w:lang w:eastAsia="ru-RU"/>
          </w:rPr>
          <w:t xml:space="preserve"> на 0,1</w:t>
        </w:r>
      </w:ins>
      <w:r w:rsidRPr="005741C9">
        <w:rPr>
          <w:rFonts w:ascii="Times New Roman" w:eastAsia="Times New Roman" w:hAnsi="Times New Roman" w:cs="Times New Roman"/>
          <w:sz w:val="28"/>
          <w:szCs w:val="28"/>
          <w:lang w:eastAsia="ru-RU"/>
        </w:rPr>
        <w:t>.</w:t>
      </w:r>
    </w:p>
    <w:p w:rsidR="00C02BFD" w:rsidRPr="005741C9" w:rsidRDefault="00C02BFD" w:rsidP="00C02BFD">
      <w:pPr>
        <w:autoSpaceDE w:val="0"/>
        <w:autoSpaceDN w:val="0"/>
        <w:adjustRightInd w:val="0"/>
        <w:spacing w:after="0"/>
        <w:ind w:firstLine="708"/>
        <w:jc w:val="both"/>
        <w:rPr>
          <w:rFonts w:ascii="Times New Roman" w:hAnsi="Times New Roman" w:cs="Times New Roman"/>
          <w:sz w:val="28"/>
          <w:szCs w:val="28"/>
        </w:rPr>
      </w:pPr>
      <w:r w:rsidRPr="005741C9">
        <w:rPr>
          <w:rFonts w:ascii="Times New Roman" w:hAnsi="Times New Roman" w:cs="Times New Roman"/>
          <w:sz w:val="28"/>
          <w:szCs w:val="28"/>
        </w:rPr>
        <w:t xml:space="preserve">Анализ анкетных материалов педагогических работников показал, что средний балл респондентов, удовлетворенных состоянием материально-технической базы учреждения составил </w:t>
      </w:r>
      <w:r w:rsidR="00894681" w:rsidRPr="005741C9">
        <w:rPr>
          <w:rFonts w:ascii="Times New Roman" w:hAnsi="Times New Roman" w:cs="Times New Roman"/>
          <w:sz w:val="28"/>
          <w:szCs w:val="28"/>
        </w:rPr>
        <w:t>10</w:t>
      </w:r>
      <w:r w:rsidRPr="005741C9">
        <w:rPr>
          <w:rFonts w:ascii="Times New Roman" w:hAnsi="Times New Roman" w:cs="Times New Roman"/>
          <w:sz w:val="28"/>
          <w:szCs w:val="28"/>
        </w:rPr>
        <w:t xml:space="preserve"> (</w:t>
      </w:r>
      <w:r w:rsidR="00894681" w:rsidRPr="005741C9">
        <w:rPr>
          <w:rFonts w:ascii="Times New Roman" w:hAnsi="Times New Roman" w:cs="Times New Roman"/>
          <w:sz w:val="28"/>
          <w:szCs w:val="28"/>
        </w:rPr>
        <w:t>100</w:t>
      </w:r>
      <w:r w:rsidRPr="005741C9">
        <w:rPr>
          <w:rFonts w:ascii="Times New Roman" w:hAnsi="Times New Roman" w:cs="Times New Roman"/>
          <w:sz w:val="28"/>
          <w:szCs w:val="28"/>
        </w:rPr>
        <w:t xml:space="preserve">% подтвердили свое согласие с утверждением). </w:t>
      </w:r>
    </w:p>
    <w:p w:rsidR="00C02BFD" w:rsidRPr="005741C9" w:rsidRDefault="00C02BFD" w:rsidP="00C02BFD">
      <w:pPr>
        <w:pStyle w:val="a5"/>
        <w:spacing w:before="0" w:beforeAutospacing="0" w:after="255" w:afterAutospacing="0"/>
        <w:jc w:val="both"/>
        <w:rPr>
          <w:sz w:val="28"/>
          <w:szCs w:val="28"/>
        </w:rPr>
      </w:pPr>
      <w:r w:rsidRPr="005741C9">
        <w:rPr>
          <w:sz w:val="28"/>
          <w:szCs w:val="28"/>
        </w:rPr>
        <w:t>Показатель 2.2. Наличие необходимых условий для охраны и укрепления здоровья, организации питания.</w:t>
      </w:r>
    </w:p>
    <w:p w:rsidR="00C02BFD" w:rsidRPr="005741C9" w:rsidRDefault="00C02BFD" w:rsidP="00C02BFD">
      <w:pPr>
        <w:autoSpaceDE w:val="0"/>
        <w:autoSpaceDN w:val="0"/>
        <w:adjustRightInd w:val="0"/>
        <w:spacing w:after="0"/>
        <w:ind w:firstLine="708"/>
        <w:jc w:val="both"/>
        <w:rPr>
          <w:rFonts w:ascii="Times New Roman" w:hAnsi="Times New Roman" w:cs="Times New Roman"/>
          <w:sz w:val="28"/>
          <w:szCs w:val="28"/>
        </w:rPr>
      </w:pPr>
      <w:r w:rsidRPr="005741C9">
        <w:rPr>
          <w:rFonts w:ascii="Times New Roman" w:hAnsi="Times New Roman" w:cs="Times New Roman"/>
          <w:sz w:val="28"/>
          <w:szCs w:val="28"/>
        </w:rPr>
        <w:t xml:space="preserve">Анкетные материалы педагогических работников содержали три индикатора, позволяющих оценить удовлетворенность потребителей условиями для охраны и укрепления здоровья, организации питания </w:t>
      </w:r>
      <w:r w:rsidRPr="005741C9">
        <w:rPr>
          <w:rFonts w:ascii="Times New Roman" w:eastAsia="Times New Roman" w:hAnsi="Times New Roman" w:cs="Times New Roman"/>
          <w:sz w:val="28"/>
          <w:szCs w:val="28"/>
          <w:lang w:eastAsia="ru-RU"/>
        </w:rPr>
        <w:t>воспитанников</w:t>
      </w:r>
      <w:r w:rsidRPr="005741C9">
        <w:rPr>
          <w:rFonts w:ascii="Times New Roman" w:eastAsia="Times New Roman" w:hAnsi="Times New Roman"/>
          <w:sz w:val="28"/>
          <w:szCs w:val="28"/>
          <w:lang w:eastAsia="ru-RU"/>
        </w:rPr>
        <w:t xml:space="preserve">, а именно: удовлетворенность графиком работы, возможностью рационально распределять рабочее время; удовлетворенность качеством питания в ДОУ; удовлетворенность сложившимся нравственно-психологическим климатом. </w:t>
      </w:r>
      <w:r w:rsidRPr="005741C9">
        <w:rPr>
          <w:rFonts w:ascii="Times New Roman" w:hAnsi="Times New Roman" w:cs="Times New Roman"/>
          <w:sz w:val="28"/>
          <w:szCs w:val="28"/>
        </w:rPr>
        <w:t xml:space="preserve">В анкете индикатор был представлен в виде утверждений: «Меня устраивает график работы, мое рабочее время благодаря действиям администрации, тратится рационально», «Я удовлетворен организацией и качеством питания детей в учреждении»,  «Меня устраивает сложившийся нравственно-психологический климат в коллективе. Организация моей деятельности осуществляется в стабильных, комфортных условиях».                   </w:t>
      </w:r>
    </w:p>
    <w:p w:rsidR="00C02BFD" w:rsidRPr="005741C9" w:rsidRDefault="00C02BFD" w:rsidP="00C02BFD">
      <w:pPr>
        <w:spacing w:after="0"/>
        <w:ind w:firstLine="360"/>
        <w:jc w:val="both"/>
        <w:rPr>
          <w:rFonts w:ascii="Times New Roman" w:eastAsia="Times New Roman" w:hAnsi="Times New Roman" w:cs="Times New Roman"/>
          <w:sz w:val="28"/>
          <w:szCs w:val="28"/>
          <w:lang w:eastAsia="ru-RU"/>
        </w:rPr>
      </w:pPr>
      <w:r w:rsidRPr="005741C9">
        <w:rPr>
          <w:rFonts w:ascii="Times New Roman" w:eastAsia="Times New Roman" w:hAnsi="Times New Roman" w:cs="Times New Roman"/>
          <w:sz w:val="28"/>
          <w:szCs w:val="28"/>
        </w:rPr>
        <w:t xml:space="preserve">Экспертами проводился расчет и анализ количества педагогов, согласившихся с представленными в анкете утверждениями. </w:t>
      </w:r>
      <w:ins w:id="58" w:author="user" w:date="2017-04-12T14:25:00Z">
        <w:r w:rsidR="002A0C0F" w:rsidRPr="002A0C0F">
          <w:rPr>
            <w:rFonts w:ascii="Times New Roman" w:eastAsia="Times New Roman" w:hAnsi="Times New Roman" w:cs="Times New Roman"/>
            <w:sz w:val="28"/>
            <w:szCs w:val="28"/>
            <w:lang w:eastAsia="ru-RU"/>
          </w:rPr>
          <w:t>Перевод полученной величины доли удовлетворенных в баллы осуществля</w:t>
        </w:r>
      </w:ins>
      <w:r w:rsidRPr="005741C9">
        <w:rPr>
          <w:rFonts w:ascii="Times New Roman" w:eastAsia="Times New Roman" w:hAnsi="Times New Roman" w:cs="Times New Roman"/>
          <w:sz w:val="28"/>
          <w:szCs w:val="28"/>
          <w:lang w:eastAsia="ru-RU"/>
        </w:rPr>
        <w:t>лся</w:t>
      </w:r>
      <w:ins w:id="59" w:author="user" w:date="2017-04-12T14:25:00Z">
        <w:r w:rsidR="002A0C0F" w:rsidRPr="002A0C0F">
          <w:rPr>
            <w:rFonts w:ascii="Times New Roman" w:eastAsia="Times New Roman" w:hAnsi="Times New Roman" w:cs="Times New Roman"/>
            <w:sz w:val="28"/>
            <w:szCs w:val="28"/>
            <w:lang w:eastAsia="ru-RU"/>
          </w:rPr>
          <w:t xml:space="preserve"> по алгоритму:1) по каждому индикатору доля респондентов, ответивших «да»</w:t>
        </w:r>
      </w:ins>
      <w:r w:rsidRPr="005741C9">
        <w:rPr>
          <w:rFonts w:ascii="Times New Roman" w:eastAsia="Times New Roman" w:hAnsi="Times New Roman" w:cs="Times New Roman"/>
          <w:sz w:val="28"/>
          <w:szCs w:val="28"/>
        </w:rPr>
        <w:t>,выраженная в процентах от общего числа опрошенных,</w:t>
      </w:r>
      <w:ins w:id="60" w:author="user" w:date="2017-04-12T14:25:00Z">
        <w:r w:rsidR="002A0C0F" w:rsidRPr="002A0C0F">
          <w:rPr>
            <w:rFonts w:ascii="Times New Roman" w:eastAsia="Times New Roman" w:hAnsi="Times New Roman" w:cs="Times New Roman"/>
            <w:sz w:val="28"/>
            <w:szCs w:val="28"/>
            <w:lang w:eastAsia="ru-RU"/>
          </w:rPr>
          <w:t>умножа</w:t>
        </w:r>
      </w:ins>
      <w:r w:rsidRPr="005741C9">
        <w:rPr>
          <w:rFonts w:ascii="Times New Roman" w:eastAsia="Times New Roman" w:hAnsi="Times New Roman" w:cs="Times New Roman"/>
          <w:sz w:val="28"/>
          <w:szCs w:val="28"/>
          <w:lang w:eastAsia="ru-RU"/>
        </w:rPr>
        <w:t>лась</w:t>
      </w:r>
      <w:ins w:id="61" w:author="user" w:date="2017-04-12T14:25:00Z">
        <w:r w:rsidR="002A0C0F" w:rsidRPr="002A0C0F">
          <w:rPr>
            <w:rFonts w:ascii="Times New Roman" w:eastAsia="Times New Roman" w:hAnsi="Times New Roman" w:cs="Times New Roman"/>
            <w:sz w:val="28"/>
            <w:szCs w:val="28"/>
            <w:lang w:eastAsia="ru-RU"/>
          </w:rPr>
          <w:t xml:space="preserve"> на 0,1;2) рассчитыва</w:t>
        </w:r>
      </w:ins>
      <w:r w:rsidRPr="005741C9">
        <w:rPr>
          <w:rFonts w:ascii="Times New Roman" w:eastAsia="Times New Roman" w:hAnsi="Times New Roman" w:cs="Times New Roman"/>
          <w:sz w:val="28"/>
          <w:szCs w:val="28"/>
          <w:lang w:eastAsia="ru-RU"/>
        </w:rPr>
        <w:t>лось</w:t>
      </w:r>
      <w:ins w:id="62" w:author="user" w:date="2017-04-12T14:25:00Z">
        <w:r w:rsidR="002A0C0F" w:rsidRPr="002A0C0F">
          <w:rPr>
            <w:rFonts w:ascii="Times New Roman" w:eastAsia="Times New Roman" w:hAnsi="Times New Roman" w:cs="Times New Roman"/>
            <w:sz w:val="28"/>
            <w:szCs w:val="28"/>
            <w:lang w:eastAsia="ru-RU"/>
          </w:rPr>
          <w:t xml:space="preserve"> среднее арифметическое по формуле: Х</w:t>
        </w:r>
      </w:ins>
      <w:r w:rsidRPr="005741C9">
        <w:rPr>
          <w:rFonts w:ascii="Times New Roman" w:eastAsia="Times New Roman" w:hAnsi="Times New Roman" w:cs="Times New Roman"/>
          <w:sz w:val="28"/>
          <w:szCs w:val="28"/>
          <w:vertAlign w:val="subscript"/>
          <w:lang w:eastAsia="ru-RU"/>
        </w:rPr>
        <w:t>2.2.</w:t>
      </w:r>
      <w:ins w:id="63" w:author="user" w:date="2017-04-12T14:25:00Z">
        <w:r w:rsidR="002A0C0F" w:rsidRPr="002A0C0F">
          <w:rPr>
            <w:rFonts w:ascii="Times New Roman" w:eastAsia="Times New Roman" w:hAnsi="Times New Roman" w:cs="Times New Roman"/>
            <w:sz w:val="28"/>
            <w:szCs w:val="28"/>
            <w:lang w:eastAsia="ru-RU"/>
          </w:rPr>
          <w:t>= (Х</w:t>
        </w:r>
        <w:r w:rsidR="002A0C0F" w:rsidRPr="002A0C0F">
          <w:rPr>
            <w:rFonts w:ascii="Times New Roman" w:eastAsia="Times New Roman" w:hAnsi="Times New Roman" w:cs="Times New Roman"/>
            <w:sz w:val="28"/>
            <w:szCs w:val="28"/>
            <w:vertAlign w:val="subscript"/>
            <w:lang w:eastAsia="ru-RU"/>
          </w:rPr>
          <w:t>1</w:t>
        </w:r>
        <w:r w:rsidR="002A0C0F" w:rsidRPr="002A0C0F">
          <w:rPr>
            <w:rFonts w:ascii="Times New Roman" w:eastAsia="Times New Roman" w:hAnsi="Times New Roman" w:cs="Times New Roman"/>
            <w:sz w:val="28"/>
            <w:szCs w:val="28"/>
            <w:lang w:eastAsia="ru-RU"/>
          </w:rPr>
          <w:t xml:space="preserve"> + Х</w:t>
        </w:r>
        <w:r w:rsidR="002A0C0F" w:rsidRPr="002A0C0F">
          <w:rPr>
            <w:rFonts w:ascii="Times New Roman" w:eastAsia="Times New Roman" w:hAnsi="Times New Roman" w:cs="Times New Roman"/>
            <w:sz w:val="28"/>
            <w:szCs w:val="28"/>
            <w:vertAlign w:val="subscript"/>
            <w:lang w:eastAsia="ru-RU"/>
          </w:rPr>
          <w:t>2</w:t>
        </w:r>
        <w:r w:rsidR="002A0C0F" w:rsidRPr="002A0C0F">
          <w:rPr>
            <w:rFonts w:ascii="Times New Roman" w:eastAsia="Times New Roman" w:hAnsi="Times New Roman" w:cs="Times New Roman"/>
            <w:sz w:val="28"/>
            <w:szCs w:val="28"/>
            <w:lang w:eastAsia="ru-RU"/>
          </w:rPr>
          <w:t xml:space="preserve"> + Х</w:t>
        </w:r>
        <w:r w:rsidR="002A0C0F" w:rsidRPr="002A0C0F">
          <w:rPr>
            <w:rFonts w:ascii="Times New Roman" w:eastAsia="Times New Roman" w:hAnsi="Times New Roman" w:cs="Times New Roman"/>
            <w:sz w:val="28"/>
            <w:szCs w:val="28"/>
            <w:vertAlign w:val="subscript"/>
            <w:lang w:eastAsia="ru-RU"/>
          </w:rPr>
          <w:t>3</w:t>
        </w:r>
        <w:r w:rsidR="002A0C0F" w:rsidRPr="002A0C0F">
          <w:rPr>
            <w:rFonts w:ascii="Times New Roman" w:eastAsia="Times New Roman" w:hAnsi="Times New Roman" w:cs="Times New Roman"/>
            <w:sz w:val="28"/>
            <w:szCs w:val="28"/>
            <w:lang w:eastAsia="ru-RU"/>
          </w:rPr>
          <w:t xml:space="preserve">) / </w:t>
        </w:r>
      </w:ins>
      <w:r w:rsidRPr="005741C9">
        <w:rPr>
          <w:rFonts w:ascii="Times New Roman" w:eastAsia="Times New Roman" w:hAnsi="Times New Roman" w:cs="Times New Roman"/>
          <w:sz w:val="28"/>
          <w:szCs w:val="28"/>
        </w:rPr>
        <w:t>3</w:t>
      </w:r>
      <w:ins w:id="64" w:author="user" w:date="2017-04-12T14:25:00Z">
        <w:r w:rsidR="002A0C0F" w:rsidRPr="002A0C0F">
          <w:rPr>
            <w:rFonts w:ascii="Times New Roman" w:eastAsia="Times New Roman" w:hAnsi="Times New Roman" w:cs="Times New Roman"/>
            <w:sz w:val="28"/>
            <w:szCs w:val="28"/>
            <w:lang w:eastAsia="ru-RU"/>
          </w:rPr>
          <w:t>, где Х</w:t>
        </w:r>
        <w:r w:rsidR="002A0C0F" w:rsidRPr="002A0C0F">
          <w:rPr>
            <w:rFonts w:ascii="Times New Roman" w:eastAsia="Times New Roman" w:hAnsi="Times New Roman" w:cs="Times New Roman"/>
            <w:sz w:val="28"/>
            <w:szCs w:val="28"/>
            <w:vertAlign w:val="subscript"/>
            <w:lang w:eastAsia="ru-RU"/>
          </w:rPr>
          <w:t>1</w:t>
        </w:r>
        <w:r w:rsidR="002A0C0F" w:rsidRPr="002A0C0F">
          <w:rPr>
            <w:rFonts w:ascii="Times New Roman" w:eastAsia="Times New Roman" w:hAnsi="Times New Roman" w:cs="Times New Roman"/>
            <w:sz w:val="28"/>
            <w:szCs w:val="28"/>
            <w:lang w:eastAsia="ru-RU"/>
          </w:rPr>
          <w:t>, Х</w:t>
        </w:r>
        <w:r w:rsidR="002A0C0F" w:rsidRPr="002A0C0F">
          <w:rPr>
            <w:rFonts w:ascii="Times New Roman" w:eastAsia="Times New Roman" w:hAnsi="Times New Roman" w:cs="Times New Roman"/>
            <w:sz w:val="28"/>
            <w:szCs w:val="28"/>
            <w:vertAlign w:val="subscript"/>
            <w:lang w:eastAsia="ru-RU"/>
          </w:rPr>
          <w:t>2</w:t>
        </w:r>
        <w:r w:rsidR="002A0C0F" w:rsidRPr="002A0C0F">
          <w:rPr>
            <w:rFonts w:ascii="Times New Roman" w:eastAsia="Times New Roman" w:hAnsi="Times New Roman" w:cs="Times New Roman"/>
            <w:sz w:val="28"/>
            <w:szCs w:val="28"/>
            <w:lang w:eastAsia="ru-RU"/>
          </w:rPr>
          <w:t>, Х</w:t>
        </w:r>
        <w:r w:rsidR="002A0C0F" w:rsidRPr="002A0C0F">
          <w:rPr>
            <w:rFonts w:ascii="Times New Roman" w:eastAsia="Times New Roman" w:hAnsi="Times New Roman" w:cs="Times New Roman"/>
            <w:sz w:val="28"/>
            <w:szCs w:val="28"/>
            <w:vertAlign w:val="subscript"/>
            <w:lang w:eastAsia="ru-RU"/>
          </w:rPr>
          <w:t>3</w:t>
        </w:r>
        <w:r w:rsidR="002A0C0F" w:rsidRPr="002A0C0F">
          <w:rPr>
            <w:rFonts w:ascii="Times New Roman" w:eastAsia="Times New Roman" w:hAnsi="Times New Roman" w:cs="Times New Roman"/>
            <w:sz w:val="28"/>
            <w:szCs w:val="28"/>
            <w:lang w:eastAsia="ru-RU"/>
          </w:rPr>
          <w:t>– значение по каждому индикатору</w:t>
        </w:r>
      </w:ins>
      <w:r w:rsidRPr="005741C9">
        <w:rPr>
          <w:rFonts w:ascii="Times New Roman" w:eastAsia="Times New Roman" w:hAnsi="Times New Roman" w:cs="Times New Roman"/>
          <w:sz w:val="28"/>
          <w:szCs w:val="28"/>
          <w:lang w:eastAsia="ru-RU"/>
        </w:rPr>
        <w:t>.</w:t>
      </w:r>
    </w:p>
    <w:p w:rsidR="00C02BFD" w:rsidRPr="005741C9" w:rsidRDefault="00C02BFD" w:rsidP="00C02BFD">
      <w:pPr>
        <w:autoSpaceDE w:val="0"/>
        <w:autoSpaceDN w:val="0"/>
        <w:adjustRightInd w:val="0"/>
        <w:spacing w:after="0"/>
        <w:ind w:firstLine="709"/>
        <w:jc w:val="both"/>
        <w:rPr>
          <w:rFonts w:ascii="Times New Roman" w:hAnsi="Times New Roman" w:cs="Times New Roman"/>
          <w:sz w:val="28"/>
          <w:szCs w:val="28"/>
        </w:rPr>
      </w:pPr>
      <w:r w:rsidRPr="005741C9">
        <w:rPr>
          <w:rFonts w:ascii="Times New Roman" w:hAnsi="Times New Roman" w:cs="Times New Roman"/>
          <w:sz w:val="28"/>
          <w:szCs w:val="28"/>
        </w:rPr>
        <w:t>Анализ анкетных материалов педагогических работников показал, что средний балл респондентов, удовлетворенных  качеством пи</w:t>
      </w:r>
      <w:r w:rsidR="008E51B3" w:rsidRPr="005741C9">
        <w:rPr>
          <w:rFonts w:ascii="Times New Roman" w:hAnsi="Times New Roman" w:cs="Times New Roman"/>
          <w:sz w:val="28"/>
          <w:szCs w:val="28"/>
        </w:rPr>
        <w:t>тания в учреждении составляе</w:t>
      </w:r>
      <w:r w:rsidR="00120C07" w:rsidRPr="005741C9">
        <w:rPr>
          <w:rFonts w:ascii="Times New Roman" w:hAnsi="Times New Roman" w:cs="Times New Roman"/>
          <w:sz w:val="28"/>
          <w:szCs w:val="28"/>
        </w:rPr>
        <w:t>т 10 (100</w:t>
      </w:r>
      <w:r w:rsidRPr="005741C9">
        <w:rPr>
          <w:rFonts w:ascii="Times New Roman" w:hAnsi="Times New Roman" w:cs="Times New Roman"/>
          <w:sz w:val="28"/>
          <w:szCs w:val="28"/>
        </w:rPr>
        <w:t>%), средний балл по индикатору «</w:t>
      </w:r>
      <w:r w:rsidRPr="005741C9">
        <w:rPr>
          <w:rFonts w:ascii="Times New Roman" w:eastAsia="Times New Roman" w:hAnsi="Times New Roman"/>
          <w:sz w:val="28"/>
          <w:szCs w:val="28"/>
          <w:lang w:eastAsia="ru-RU"/>
        </w:rPr>
        <w:t>удовлетворенность графиком работы, возможностью рационально распределять рабочее время»</w:t>
      </w:r>
      <w:r w:rsidR="008E51B3" w:rsidRPr="005741C9">
        <w:rPr>
          <w:rFonts w:ascii="Times New Roman" w:hAnsi="Times New Roman" w:cs="Times New Roman"/>
          <w:sz w:val="28"/>
          <w:szCs w:val="28"/>
        </w:rPr>
        <w:t xml:space="preserve"> составил </w:t>
      </w:r>
      <w:r w:rsidR="00894681" w:rsidRPr="005741C9">
        <w:rPr>
          <w:rFonts w:ascii="Times New Roman" w:hAnsi="Times New Roman" w:cs="Times New Roman"/>
          <w:sz w:val="28"/>
          <w:szCs w:val="28"/>
        </w:rPr>
        <w:t>10</w:t>
      </w:r>
      <w:r w:rsidR="008E51B3" w:rsidRPr="005741C9">
        <w:rPr>
          <w:rFonts w:ascii="Times New Roman" w:hAnsi="Times New Roman" w:cs="Times New Roman"/>
          <w:sz w:val="28"/>
          <w:szCs w:val="28"/>
        </w:rPr>
        <w:t xml:space="preserve"> (</w:t>
      </w:r>
      <w:r w:rsidR="00894681" w:rsidRPr="005741C9">
        <w:rPr>
          <w:rFonts w:ascii="Times New Roman" w:hAnsi="Times New Roman" w:cs="Times New Roman"/>
          <w:sz w:val="28"/>
          <w:szCs w:val="28"/>
        </w:rPr>
        <w:t>100</w:t>
      </w:r>
      <w:r w:rsidRPr="005741C9">
        <w:rPr>
          <w:rFonts w:ascii="Times New Roman" w:hAnsi="Times New Roman" w:cs="Times New Roman"/>
          <w:sz w:val="28"/>
          <w:szCs w:val="28"/>
        </w:rPr>
        <w:t>%), средний балл по индикатору «</w:t>
      </w:r>
      <w:r w:rsidRPr="005741C9">
        <w:rPr>
          <w:rFonts w:ascii="Times New Roman" w:eastAsia="Times New Roman" w:hAnsi="Times New Roman"/>
          <w:sz w:val="28"/>
          <w:szCs w:val="28"/>
          <w:lang w:eastAsia="ru-RU"/>
        </w:rPr>
        <w:t>удовлетворенность сложившимся нравственно-психологическим к</w:t>
      </w:r>
      <w:r w:rsidR="008E51B3" w:rsidRPr="005741C9">
        <w:rPr>
          <w:rFonts w:ascii="Times New Roman" w:eastAsia="Times New Roman" w:hAnsi="Times New Roman"/>
          <w:sz w:val="28"/>
          <w:szCs w:val="28"/>
          <w:lang w:eastAsia="ru-RU"/>
        </w:rPr>
        <w:t xml:space="preserve">лиматом в коллективе» составил </w:t>
      </w:r>
      <w:r w:rsidR="00894681" w:rsidRPr="005741C9">
        <w:rPr>
          <w:rFonts w:ascii="Times New Roman" w:eastAsia="Times New Roman" w:hAnsi="Times New Roman"/>
          <w:sz w:val="28"/>
          <w:szCs w:val="28"/>
          <w:lang w:eastAsia="ru-RU"/>
        </w:rPr>
        <w:t>10</w:t>
      </w:r>
      <w:r w:rsidR="008E51B3" w:rsidRPr="005741C9">
        <w:rPr>
          <w:rFonts w:ascii="Times New Roman" w:eastAsia="Times New Roman" w:hAnsi="Times New Roman"/>
          <w:sz w:val="28"/>
          <w:szCs w:val="28"/>
          <w:lang w:eastAsia="ru-RU"/>
        </w:rPr>
        <w:t xml:space="preserve"> (</w:t>
      </w:r>
      <w:r w:rsidR="00894681" w:rsidRPr="005741C9">
        <w:rPr>
          <w:rFonts w:ascii="Times New Roman" w:eastAsia="Times New Roman" w:hAnsi="Times New Roman"/>
          <w:sz w:val="28"/>
          <w:szCs w:val="28"/>
          <w:lang w:eastAsia="ru-RU"/>
        </w:rPr>
        <w:t>100</w:t>
      </w:r>
      <w:r w:rsidRPr="005741C9">
        <w:rPr>
          <w:rFonts w:ascii="Times New Roman" w:eastAsia="Times New Roman" w:hAnsi="Times New Roman"/>
          <w:sz w:val="28"/>
          <w:szCs w:val="28"/>
          <w:lang w:eastAsia="ru-RU"/>
        </w:rPr>
        <w:t>%).</w:t>
      </w:r>
      <w:r w:rsidRPr="005741C9">
        <w:rPr>
          <w:rFonts w:ascii="Times New Roman" w:hAnsi="Times New Roman" w:cs="Times New Roman"/>
          <w:sz w:val="28"/>
          <w:szCs w:val="28"/>
        </w:rPr>
        <w:t xml:space="preserve">  Средний суммарный балл педагогических работников </w:t>
      </w:r>
      <w:r w:rsidR="00120C07" w:rsidRPr="005741C9">
        <w:rPr>
          <w:rFonts w:ascii="Times New Roman" w:hAnsi="Times New Roman" w:cs="Times New Roman"/>
          <w:sz w:val="28"/>
          <w:szCs w:val="28"/>
        </w:rPr>
        <w:t xml:space="preserve">по данному показателю составил </w:t>
      </w:r>
      <w:r w:rsidR="00894681" w:rsidRPr="005741C9">
        <w:rPr>
          <w:rFonts w:ascii="Times New Roman" w:hAnsi="Times New Roman" w:cs="Times New Roman"/>
          <w:sz w:val="28"/>
          <w:szCs w:val="28"/>
        </w:rPr>
        <w:t>10</w:t>
      </w:r>
      <w:r w:rsidRPr="005741C9">
        <w:rPr>
          <w:rFonts w:ascii="Times New Roman" w:hAnsi="Times New Roman" w:cs="Times New Roman"/>
          <w:sz w:val="28"/>
          <w:szCs w:val="28"/>
        </w:rPr>
        <w:t xml:space="preserve">, что явно указывает на высокую степень удовлетворенности педагогического коллектива, созданными условиями. </w:t>
      </w:r>
    </w:p>
    <w:p w:rsidR="00C02BFD" w:rsidRPr="005741C9" w:rsidRDefault="00C02BFD" w:rsidP="00C02BFD">
      <w:pPr>
        <w:autoSpaceDE w:val="0"/>
        <w:autoSpaceDN w:val="0"/>
        <w:adjustRightInd w:val="0"/>
        <w:spacing w:after="0"/>
        <w:jc w:val="both"/>
        <w:rPr>
          <w:rFonts w:ascii="Times New Roman" w:hAnsi="Times New Roman" w:cs="Times New Roman"/>
          <w:sz w:val="28"/>
          <w:szCs w:val="28"/>
        </w:rPr>
      </w:pPr>
      <w:r w:rsidRPr="005741C9">
        <w:rPr>
          <w:rFonts w:ascii="Times New Roman" w:hAnsi="Times New Roman" w:cs="Times New Roman"/>
          <w:sz w:val="28"/>
          <w:szCs w:val="28"/>
        </w:rPr>
        <w:t>Показатель 2.3. Условия для профессионального развития.</w:t>
      </w:r>
    </w:p>
    <w:p w:rsidR="00C02BFD" w:rsidRPr="005741C9" w:rsidRDefault="00C02BFD" w:rsidP="00C02BFD">
      <w:pPr>
        <w:autoSpaceDE w:val="0"/>
        <w:autoSpaceDN w:val="0"/>
        <w:adjustRightInd w:val="0"/>
        <w:spacing w:after="0"/>
        <w:ind w:firstLine="708"/>
        <w:jc w:val="both"/>
        <w:rPr>
          <w:rFonts w:ascii="Times New Roman" w:hAnsi="Times New Roman" w:cs="Times New Roman"/>
          <w:sz w:val="28"/>
          <w:szCs w:val="28"/>
        </w:rPr>
      </w:pPr>
      <w:r w:rsidRPr="005741C9">
        <w:rPr>
          <w:rFonts w:ascii="Times New Roman" w:hAnsi="Times New Roman" w:cs="Times New Roman"/>
          <w:sz w:val="28"/>
          <w:szCs w:val="28"/>
        </w:rPr>
        <w:lastRenderedPageBreak/>
        <w:t>Анкетные материалы педагогических работников содержали два индикатора, позволяющих оценить удовлетворенность потребителей условиями профессионального развития</w:t>
      </w:r>
      <w:r w:rsidRPr="005741C9">
        <w:rPr>
          <w:rFonts w:ascii="Times New Roman" w:eastAsia="Times New Roman" w:hAnsi="Times New Roman"/>
          <w:sz w:val="28"/>
          <w:szCs w:val="28"/>
          <w:lang w:eastAsia="ru-RU"/>
        </w:rPr>
        <w:t xml:space="preserve">, а именно: удовлетворенность системой методической работы в ДОУ; удовлетворенность возможностью повышать свое профессиональное мастерство. </w:t>
      </w:r>
      <w:r w:rsidRPr="005741C9">
        <w:rPr>
          <w:rFonts w:ascii="Times New Roman" w:hAnsi="Times New Roman" w:cs="Times New Roman"/>
          <w:sz w:val="28"/>
          <w:szCs w:val="28"/>
        </w:rPr>
        <w:t xml:space="preserve">В анкете индикатор был представлен в виде утверждений: «Меня устраивает методическая работа дошкольного учреждения и мое участие в ней», «У меня существует реальная возможность повышать свое профессиональное мастерство и проявлять творчество».                   </w:t>
      </w:r>
    </w:p>
    <w:p w:rsidR="00C02BFD" w:rsidRPr="005741C9" w:rsidRDefault="00C02BFD" w:rsidP="00C02BFD">
      <w:pPr>
        <w:spacing w:after="0"/>
        <w:ind w:firstLine="360"/>
        <w:jc w:val="both"/>
        <w:rPr>
          <w:rFonts w:ascii="Times New Roman" w:eastAsia="Times New Roman" w:hAnsi="Times New Roman" w:cs="Times New Roman"/>
          <w:sz w:val="28"/>
          <w:szCs w:val="28"/>
          <w:lang w:eastAsia="ru-RU"/>
        </w:rPr>
      </w:pPr>
      <w:r w:rsidRPr="005741C9">
        <w:rPr>
          <w:rFonts w:ascii="Times New Roman" w:eastAsia="Times New Roman" w:hAnsi="Times New Roman" w:cs="Times New Roman"/>
          <w:sz w:val="28"/>
          <w:szCs w:val="28"/>
        </w:rPr>
        <w:t xml:space="preserve">Экспертами проводился расчет и анализ количества педагогов, согласившихся с представленными в анкете утверждениями. </w:t>
      </w:r>
      <w:ins w:id="65" w:author="user" w:date="2017-04-12T14:25:00Z">
        <w:r w:rsidR="002A0C0F" w:rsidRPr="002A0C0F">
          <w:rPr>
            <w:rFonts w:ascii="Times New Roman" w:eastAsia="Times New Roman" w:hAnsi="Times New Roman" w:cs="Times New Roman"/>
            <w:sz w:val="28"/>
            <w:szCs w:val="28"/>
            <w:lang w:eastAsia="ru-RU"/>
          </w:rPr>
          <w:t>Перевод полученной величины доли удовлетворенных в баллы осуществля</w:t>
        </w:r>
      </w:ins>
      <w:r w:rsidRPr="005741C9">
        <w:rPr>
          <w:rFonts w:ascii="Times New Roman" w:eastAsia="Times New Roman" w:hAnsi="Times New Roman" w:cs="Times New Roman"/>
          <w:sz w:val="28"/>
          <w:szCs w:val="28"/>
          <w:lang w:eastAsia="ru-RU"/>
        </w:rPr>
        <w:t>лся</w:t>
      </w:r>
      <w:ins w:id="66" w:author="user" w:date="2017-04-12T14:25:00Z">
        <w:r w:rsidR="002A0C0F" w:rsidRPr="002A0C0F">
          <w:rPr>
            <w:rFonts w:ascii="Times New Roman" w:eastAsia="Times New Roman" w:hAnsi="Times New Roman" w:cs="Times New Roman"/>
            <w:sz w:val="28"/>
            <w:szCs w:val="28"/>
            <w:lang w:eastAsia="ru-RU"/>
          </w:rPr>
          <w:t xml:space="preserve"> по алгоритму:1) по каждому индикатору доля респондентов, ответивших «да»</w:t>
        </w:r>
      </w:ins>
      <w:r w:rsidRPr="005741C9">
        <w:rPr>
          <w:rFonts w:ascii="Times New Roman" w:eastAsia="Times New Roman" w:hAnsi="Times New Roman" w:cs="Times New Roman"/>
          <w:sz w:val="28"/>
          <w:szCs w:val="28"/>
        </w:rPr>
        <w:t>,выраженная в процентах от общего числа опрошенных,</w:t>
      </w:r>
      <w:ins w:id="67" w:author="user" w:date="2017-04-12T14:25:00Z">
        <w:r w:rsidR="002A0C0F" w:rsidRPr="002A0C0F">
          <w:rPr>
            <w:rFonts w:ascii="Times New Roman" w:eastAsia="Times New Roman" w:hAnsi="Times New Roman" w:cs="Times New Roman"/>
            <w:sz w:val="28"/>
            <w:szCs w:val="28"/>
            <w:lang w:eastAsia="ru-RU"/>
          </w:rPr>
          <w:t>умножа</w:t>
        </w:r>
      </w:ins>
      <w:r w:rsidRPr="005741C9">
        <w:rPr>
          <w:rFonts w:ascii="Times New Roman" w:eastAsia="Times New Roman" w:hAnsi="Times New Roman" w:cs="Times New Roman"/>
          <w:sz w:val="28"/>
          <w:szCs w:val="28"/>
          <w:lang w:eastAsia="ru-RU"/>
        </w:rPr>
        <w:t>лась</w:t>
      </w:r>
      <w:ins w:id="68" w:author="user" w:date="2017-04-12T14:25:00Z">
        <w:r w:rsidR="002A0C0F" w:rsidRPr="002A0C0F">
          <w:rPr>
            <w:rFonts w:ascii="Times New Roman" w:eastAsia="Times New Roman" w:hAnsi="Times New Roman" w:cs="Times New Roman"/>
            <w:sz w:val="28"/>
            <w:szCs w:val="28"/>
            <w:lang w:eastAsia="ru-RU"/>
          </w:rPr>
          <w:t xml:space="preserve"> на 0,1;2) рассчитыва</w:t>
        </w:r>
      </w:ins>
      <w:r w:rsidRPr="005741C9">
        <w:rPr>
          <w:rFonts w:ascii="Times New Roman" w:eastAsia="Times New Roman" w:hAnsi="Times New Roman" w:cs="Times New Roman"/>
          <w:sz w:val="28"/>
          <w:szCs w:val="28"/>
          <w:lang w:eastAsia="ru-RU"/>
        </w:rPr>
        <w:t>лось</w:t>
      </w:r>
      <w:ins w:id="69" w:author="user" w:date="2017-04-12T14:25:00Z">
        <w:r w:rsidR="002A0C0F" w:rsidRPr="002A0C0F">
          <w:rPr>
            <w:rFonts w:ascii="Times New Roman" w:eastAsia="Times New Roman" w:hAnsi="Times New Roman" w:cs="Times New Roman"/>
            <w:sz w:val="28"/>
            <w:szCs w:val="28"/>
            <w:lang w:eastAsia="ru-RU"/>
          </w:rPr>
          <w:t xml:space="preserve"> среднее арифметическое по формуле: Х</w:t>
        </w:r>
      </w:ins>
      <w:r w:rsidRPr="005741C9">
        <w:rPr>
          <w:rFonts w:ascii="Times New Roman" w:eastAsia="Times New Roman" w:hAnsi="Times New Roman" w:cs="Times New Roman"/>
          <w:sz w:val="28"/>
          <w:szCs w:val="28"/>
          <w:vertAlign w:val="subscript"/>
          <w:lang w:eastAsia="ru-RU"/>
        </w:rPr>
        <w:t>2.3.</w:t>
      </w:r>
      <w:ins w:id="70" w:author="user" w:date="2017-04-12T14:25:00Z">
        <w:r w:rsidR="002A0C0F" w:rsidRPr="002A0C0F">
          <w:rPr>
            <w:rFonts w:ascii="Times New Roman" w:eastAsia="Times New Roman" w:hAnsi="Times New Roman" w:cs="Times New Roman"/>
            <w:sz w:val="28"/>
            <w:szCs w:val="28"/>
            <w:lang w:eastAsia="ru-RU"/>
          </w:rPr>
          <w:t>= (Х</w:t>
        </w:r>
        <w:r w:rsidR="002A0C0F" w:rsidRPr="002A0C0F">
          <w:rPr>
            <w:rFonts w:ascii="Times New Roman" w:eastAsia="Times New Roman" w:hAnsi="Times New Roman" w:cs="Times New Roman"/>
            <w:sz w:val="28"/>
            <w:szCs w:val="28"/>
            <w:vertAlign w:val="subscript"/>
            <w:lang w:eastAsia="ru-RU"/>
          </w:rPr>
          <w:t>1</w:t>
        </w:r>
        <w:r w:rsidR="002A0C0F" w:rsidRPr="002A0C0F">
          <w:rPr>
            <w:rFonts w:ascii="Times New Roman" w:eastAsia="Times New Roman" w:hAnsi="Times New Roman" w:cs="Times New Roman"/>
            <w:sz w:val="28"/>
            <w:szCs w:val="28"/>
            <w:lang w:eastAsia="ru-RU"/>
          </w:rPr>
          <w:t xml:space="preserve"> + Х</w:t>
        </w:r>
        <w:r w:rsidR="002A0C0F" w:rsidRPr="002A0C0F">
          <w:rPr>
            <w:rFonts w:ascii="Times New Roman" w:eastAsia="Times New Roman" w:hAnsi="Times New Roman" w:cs="Times New Roman"/>
            <w:sz w:val="28"/>
            <w:szCs w:val="28"/>
            <w:vertAlign w:val="subscript"/>
            <w:lang w:eastAsia="ru-RU"/>
          </w:rPr>
          <w:t>2</w:t>
        </w:r>
        <w:r w:rsidR="002A0C0F" w:rsidRPr="002A0C0F">
          <w:rPr>
            <w:rFonts w:ascii="Times New Roman" w:eastAsia="Times New Roman" w:hAnsi="Times New Roman" w:cs="Times New Roman"/>
            <w:sz w:val="28"/>
            <w:szCs w:val="28"/>
            <w:lang w:eastAsia="ru-RU"/>
          </w:rPr>
          <w:t xml:space="preserve"> + Х</w:t>
        </w:r>
        <w:r w:rsidR="002A0C0F" w:rsidRPr="002A0C0F">
          <w:rPr>
            <w:rFonts w:ascii="Times New Roman" w:eastAsia="Times New Roman" w:hAnsi="Times New Roman" w:cs="Times New Roman"/>
            <w:sz w:val="28"/>
            <w:szCs w:val="28"/>
            <w:vertAlign w:val="subscript"/>
            <w:lang w:eastAsia="ru-RU"/>
          </w:rPr>
          <w:t>3</w:t>
        </w:r>
        <w:r w:rsidR="002A0C0F" w:rsidRPr="002A0C0F">
          <w:rPr>
            <w:rFonts w:ascii="Times New Roman" w:eastAsia="Times New Roman" w:hAnsi="Times New Roman" w:cs="Times New Roman"/>
            <w:sz w:val="28"/>
            <w:szCs w:val="28"/>
            <w:lang w:eastAsia="ru-RU"/>
          </w:rPr>
          <w:t xml:space="preserve">) / </w:t>
        </w:r>
      </w:ins>
      <w:r w:rsidRPr="005741C9">
        <w:rPr>
          <w:rFonts w:ascii="Times New Roman" w:eastAsia="Times New Roman" w:hAnsi="Times New Roman" w:cs="Times New Roman"/>
          <w:sz w:val="28"/>
          <w:szCs w:val="28"/>
        </w:rPr>
        <w:t>3</w:t>
      </w:r>
      <w:ins w:id="71" w:author="user" w:date="2017-04-12T14:25:00Z">
        <w:r w:rsidR="002A0C0F" w:rsidRPr="002A0C0F">
          <w:rPr>
            <w:rFonts w:ascii="Times New Roman" w:eastAsia="Times New Roman" w:hAnsi="Times New Roman" w:cs="Times New Roman"/>
            <w:sz w:val="28"/>
            <w:szCs w:val="28"/>
            <w:lang w:eastAsia="ru-RU"/>
          </w:rPr>
          <w:t>, где Х</w:t>
        </w:r>
        <w:r w:rsidR="002A0C0F" w:rsidRPr="002A0C0F">
          <w:rPr>
            <w:rFonts w:ascii="Times New Roman" w:eastAsia="Times New Roman" w:hAnsi="Times New Roman" w:cs="Times New Roman"/>
            <w:sz w:val="28"/>
            <w:szCs w:val="28"/>
            <w:vertAlign w:val="subscript"/>
            <w:lang w:eastAsia="ru-RU"/>
          </w:rPr>
          <w:t>1</w:t>
        </w:r>
        <w:r w:rsidR="002A0C0F" w:rsidRPr="002A0C0F">
          <w:rPr>
            <w:rFonts w:ascii="Times New Roman" w:eastAsia="Times New Roman" w:hAnsi="Times New Roman" w:cs="Times New Roman"/>
            <w:sz w:val="28"/>
            <w:szCs w:val="28"/>
            <w:lang w:eastAsia="ru-RU"/>
          </w:rPr>
          <w:t>, Х</w:t>
        </w:r>
        <w:r w:rsidR="002A0C0F" w:rsidRPr="002A0C0F">
          <w:rPr>
            <w:rFonts w:ascii="Times New Roman" w:eastAsia="Times New Roman" w:hAnsi="Times New Roman" w:cs="Times New Roman"/>
            <w:sz w:val="28"/>
            <w:szCs w:val="28"/>
            <w:vertAlign w:val="subscript"/>
            <w:lang w:eastAsia="ru-RU"/>
          </w:rPr>
          <w:t>2</w:t>
        </w:r>
        <w:r w:rsidR="002A0C0F" w:rsidRPr="002A0C0F">
          <w:rPr>
            <w:rFonts w:ascii="Times New Roman" w:eastAsia="Times New Roman" w:hAnsi="Times New Roman" w:cs="Times New Roman"/>
            <w:sz w:val="28"/>
            <w:szCs w:val="28"/>
            <w:lang w:eastAsia="ru-RU"/>
          </w:rPr>
          <w:t>, Х</w:t>
        </w:r>
        <w:r w:rsidR="002A0C0F" w:rsidRPr="002A0C0F">
          <w:rPr>
            <w:rFonts w:ascii="Times New Roman" w:eastAsia="Times New Roman" w:hAnsi="Times New Roman" w:cs="Times New Roman"/>
            <w:sz w:val="28"/>
            <w:szCs w:val="28"/>
            <w:vertAlign w:val="subscript"/>
            <w:lang w:eastAsia="ru-RU"/>
          </w:rPr>
          <w:t>3</w:t>
        </w:r>
        <w:r w:rsidR="002A0C0F" w:rsidRPr="002A0C0F">
          <w:rPr>
            <w:rFonts w:ascii="Times New Roman" w:eastAsia="Times New Roman" w:hAnsi="Times New Roman" w:cs="Times New Roman"/>
            <w:sz w:val="28"/>
            <w:szCs w:val="28"/>
            <w:lang w:eastAsia="ru-RU"/>
          </w:rPr>
          <w:t>– значение по каждому индикатору</w:t>
        </w:r>
      </w:ins>
      <w:r w:rsidRPr="005741C9">
        <w:rPr>
          <w:rFonts w:ascii="Times New Roman" w:eastAsia="Times New Roman" w:hAnsi="Times New Roman" w:cs="Times New Roman"/>
          <w:sz w:val="28"/>
          <w:szCs w:val="28"/>
          <w:lang w:eastAsia="ru-RU"/>
        </w:rPr>
        <w:t>.</w:t>
      </w:r>
    </w:p>
    <w:p w:rsidR="00C02BFD" w:rsidRPr="005741C9" w:rsidRDefault="00C02BFD" w:rsidP="00C02BFD">
      <w:pPr>
        <w:autoSpaceDE w:val="0"/>
        <w:autoSpaceDN w:val="0"/>
        <w:adjustRightInd w:val="0"/>
        <w:spacing w:after="0"/>
        <w:ind w:firstLine="709"/>
        <w:jc w:val="both"/>
        <w:rPr>
          <w:rFonts w:ascii="Times New Roman" w:hAnsi="Times New Roman" w:cs="Times New Roman"/>
          <w:sz w:val="28"/>
          <w:szCs w:val="28"/>
        </w:rPr>
      </w:pPr>
      <w:r w:rsidRPr="005741C9">
        <w:rPr>
          <w:rFonts w:ascii="Times New Roman" w:hAnsi="Times New Roman" w:cs="Times New Roman"/>
          <w:sz w:val="28"/>
          <w:szCs w:val="28"/>
        </w:rPr>
        <w:t>Анализ анкетных материалов педагогических работников показал, что средний балл респондентов, удовлетворенных  системой методической работы в учреждении составляет 10 (100%), средний балл по индикатору «</w:t>
      </w:r>
      <w:r w:rsidRPr="005741C9">
        <w:rPr>
          <w:rFonts w:ascii="Times New Roman" w:eastAsia="Times New Roman" w:hAnsi="Times New Roman"/>
          <w:sz w:val="28"/>
          <w:szCs w:val="28"/>
          <w:lang w:eastAsia="ru-RU"/>
        </w:rPr>
        <w:t>удовлетворенность графиком работы, возможностью рационально распределять рабочее время»</w:t>
      </w:r>
      <w:r w:rsidRPr="005741C9">
        <w:rPr>
          <w:rFonts w:ascii="Times New Roman" w:hAnsi="Times New Roman" w:cs="Times New Roman"/>
          <w:sz w:val="28"/>
          <w:szCs w:val="28"/>
        </w:rPr>
        <w:t xml:space="preserve"> составил 10 (100%), средний балл по индикатору «</w:t>
      </w:r>
      <w:r w:rsidRPr="005741C9">
        <w:rPr>
          <w:rFonts w:ascii="Times New Roman" w:eastAsia="Times New Roman" w:hAnsi="Times New Roman"/>
          <w:sz w:val="28"/>
          <w:szCs w:val="28"/>
          <w:lang w:eastAsia="ru-RU"/>
        </w:rPr>
        <w:t>удовлетворенность возможностью повышать свое професси</w:t>
      </w:r>
      <w:r w:rsidR="008E51B3" w:rsidRPr="005741C9">
        <w:rPr>
          <w:rFonts w:ascii="Times New Roman" w:eastAsia="Times New Roman" w:hAnsi="Times New Roman"/>
          <w:sz w:val="28"/>
          <w:szCs w:val="28"/>
          <w:lang w:eastAsia="ru-RU"/>
        </w:rPr>
        <w:t>ональное мастерство» составил</w:t>
      </w:r>
      <w:r w:rsidR="00894681" w:rsidRPr="005741C9">
        <w:rPr>
          <w:rFonts w:ascii="Times New Roman" w:eastAsia="Times New Roman" w:hAnsi="Times New Roman"/>
          <w:sz w:val="28"/>
          <w:szCs w:val="28"/>
          <w:lang w:eastAsia="ru-RU"/>
        </w:rPr>
        <w:t>10</w:t>
      </w:r>
      <w:r w:rsidR="008E51B3" w:rsidRPr="005741C9">
        <w:rPr>
          <w:rFonts w:ascii="Times New Roman" w:eastAsia="Times New Roman" w:hAnsi="Times New Roman"/>
          <w:sz w:val="28"/>
          <w:szCs w:val="28"/>
          <w:lang w:eastAsia="ru-RU"/>
        </w:rPr>
        <w:t xml:space="preserve"> (</w:t>
      </w:r>
      <w:r w:rsidR="00894681" w:rsidRPr="005741C9">
        <w:rPr>
          <w:rFonts w:ascii="Times New Roman" w:eastAsia="Times New Roman" w:hAnsi="Times New Roman"/>
          <w:sz w:val="28"/>
          <w:szCs w:val="28"/>
          <w:lang w:eastAsia="ru-RU"/>
        </w:rPr>
        <w:t>100</w:t>
      </w:r>
      <w:r w:rsidRPr="005741C9">
        <w:rPr>
          <w:rFonts w:ascii="Times New Roman" w:eastAsia="Times New Roman" w:hAnsi="Times New Roman"/>
          <w:sz w:val="28"/>
          <w:szCs w:val="28"/>
          <w:lang w:eastAsia="ru-RU"/>
        </w:rPr>
        <w:t>%).</w:t>
      </w:r>
      <w:r w:rsidRPr="005741C9">
        <w:rPr>
          <w:rFonts w:ascii="Times New Roman" w:hAnsi="Times New Roman" w:cs="Times New Roman"/>
          <w:sz w:val="28"/>
          <w:szCs w:val="28"/>
        </w:rPr>
        <w:t xml:space="preserve">  Средний суммарный балл педагогических работников п</w:t>
      </w:r>
      <w:r w:rsidR="008E51B3" w:rsidRPr="005741C9">
        <w:rPr>
          <w:rFonts w:ascii="Times New Roman" w:hAnsi="Times New Roman" w:cs="Times New Roman"/>
          <w:sz w:val="28"/>
          <w:szCs w:val="28"/>
        </w:rPr>
        <w:t xml:space="preserve">о данному показателю составил </w:t>
      </w:r>
      <w:r w:rsidR="00894681" w:rsidRPr="005741C9">
        <w:rPr>
          <w:rFonts w:ascii="Times New Roman" w:hAnsi="Times New Roman" w:cs="Times New Roman"/>
          <w:sz w:val="28"/>
          <w:szCs w:val="28"/>
        </w:rPr>
        <w:t>10</w:t>
      </w:r>
      <w:r w:rsidRPr="005741C9">
        <w:rPr>
          <w:rFonts w:ascii="Times New Roman" w:hAnsi="Times New Roman" w:cs="Times New Roman"/>
          <w:sz w:val="28"/>
          <w:szCs w:val="28"/>
        </w:rPr>
        <w:t xml:space="preserve">что явно указывает на высокую степень удовлетворенности педагогического коллектива условиями, созданными администрацией для их профессионального развития, роста и самореализации. </w:t>
      </w:r>
    </w:p>
    <w:p w:rsidR="00C02BFD" w:rsidRPr="005741C9" w:rsidRDefault="00C02BFD" w:rsidP="00C02BFD">
      <w:pPr>
        <w:ind w:firstLine="708"/>
        <w:jc w:val="both"/>
        <w:rPr>
          <w:rFonts w:ascii="Times New Roman" w:hAnsi="Times New Roman" w:cs="Times New Roman"/>
          <w:b/>
          <w:sz w:val="28"/>
          <w:szCs w:val="28"/>
        </w:rPr>
      </w:pPr>
      <w:r w:rsidRPr="005741C9">
        <w:rPr>
          <w:rFonts w:ascii="Times New Roman" w:hAnsi="Times New Roman" w:cs="Times New Roman"/>
          <w:b/>
          <w:sz w:val="28"/>
          <w:szCs w:val="28"/>
        </w:rPr>
        <w:t>Критерий 3. Доброжелательность, вежливость, компетентность работников.</w:t>
      </w:r>
    </w:p>
    <w:p w:rsidR="00C02BFD" w:rsidRPr="00E272E6" w:rsidRDefault="00C02BFD" w:rsidP="00E272E6">
      <w:pPr>
        <w:pStyle w:val="ad"/>
        <w:rPr>
          <w:ins w:id="72" w:author="user" w:date="2017-04-12T14:11:00Z"/>
          <w:rFonts w:ascii="Times New Roman" w:hAnsi="Times New Roman" w:cs="Times New Roman"/>
          <w:sz w:val="28"/>
          <w:szCs w:val="28"/>
        </w:rPr>
      </w:pPr>
      <w:r w:rsidRPr="00E272E6">
        <w:rPr>
          <w:rFonts w:ascii="Times New Roman" w:hAnsi="Times New Roman" w:cs="Times New Roman"/>
          <w:sz w:val="28"/>
          <w:szCs w:val="28"/>
        </w:rPr>
        <w:t xml:space="preserve">Показатель 3.1. </w:t>
      </w:r>
      <w:ins w:id="73" w:author="user" w:date="2017-04-12T14:11:00Z">
        <w:r w:rsidRPr="00E272E6">
          <w:rPr>
            <w:rFonts w:ascii="Times New Roman" w:hAnsi="Times New Roman" w:cs="Times New Roman"/>
            <w:sz w:val="28"/>
            <w:szCs w:val="28"/>
          </w:rPr>
          <w:t>Доля получателейуслуг,удовлетворенных доброжелательностью</w:t>
        </w:r>
      </w:ins>
      <w:ins w:id="74" w:author="user" w:date="2017-04-12T14:22:00Z">
        <w:r w:rsidRPr="00E272E6">
          <w:rPr>
            <w:rFonts w:ascii="Times New Roman" w:hAnsi="Times New Roman" w:cs="Times New Roman"/>
            <w:sz w:val="28"/>
            <w:szCs w:val="28"/>
          </w:rPr>
          <w:t>,</w:t>
        </w:r>
      </w:ins>
      <w:ins w:id="75" w:author="user" w:date="2017-04-12T14:11:00Z">
        <w:r w:rsidRPr="00E272E6">
          <w:rPr>
            <w:rFonts w:ascii="Times New Roman" w:hAnsi="Times New Roman" w:cs="Times New Roman"/>
            <w:sz w:val="28"/>
            <w:szCs w:val="28"/>
          </w:rPr>
          <w:t xml:space="preserve">вежливостью  </w:t>
        </w:r>
      </w:ins>
      <w:r w:rsidRPr="00E272E6">
        <w:rPr>
          <w:rFonts w:ascii="Times New Roman" w:hAnsi="Times New Roman" w:cs="Times New Roman"/>
          <w:sz w:val="28"/>
          <w:szCs w:val="28"/>
        </w:rPr>
        <w:t xml:space="preserve">административных </w:t>
      </w:r>
      <w:ins w:id="76" w:author="user" w:date="2017-04-12T14:11:00Z">
        <w:r w:rsidRPr="00E272E6">
          <w:rPr>
            <w:rFonts w:ascii="Times New Roman" w:hAnsi="Times New Roman" w:cs="Times New Roman"/>
            <w:sz w:val="28"/>
            <w:szCs w:val="28"/>
          </w:rPr>
          <w:t>работников</w:t>
        </w:r>
        <w:r w:rsidRPr="00E272E6">
          <w:rPr>
            <w:rFonts w:ascii="Times New Roman" w:hAnsi="Times New Roman" w:cs="Times New Roman"/>
            <w:sz w:val="28"/>
            <w:szCs w:val="28"/>
            <w:lang w:eastAsia="ru-RU"/>
          </w:rPr>
          <w:t>организации, от общего числа опрошенных</w:t>
        </w:r>
      </w:ins>
      <w:r w:rsidRPr="00E272E6">
        <w:rPr>
          <w:rFonts w:ascii="Times New Roman" w:hAnsi="Times New Roman" w:cs="Times New Roman"/>
          <w:sz w:val="28"/>
          <w:szCs w:val="28"/>
          <w:lang w:eastAsia="ru-RU"/>
        </w:rPr>
        <w:t>.</w:t>
      </w:r>
    </w:p>
    <w:p w:rsidR="00C02BFD" w:rsidRPr="00E272E6" w:rsidRDefault="00C02BFD" w:rsidP="00E272E6">
      <w:pPr>
        <w:pStyle w:val="ad"/>
        <w:ind w:firstLine="708"/>
        <w:rPr>
          <w:rFonts w:ascii="Times New Roman" w:hAnsi="Times New Roman" w:cs="Times New Roman"/>
          <w:sz w:val="28"/>
          <w:szCs w:val="28"/>
        </w:rPr>
      </w:pPr>
      <w:r w:rsidRPr="00E272E6">
        <w:rPr>
          <w:rFonts w:ascii="Times New Roman" w:hAnsi="Times New Roman" w:cs="Times New Roman"/>
          <w:sz w:val="28"/>
          <w:szCs w:val="28"/>
        </w:rPr>
        <w:t xml:space="preserve">Оценка показателя осуществлялась на основании анализа анкетных материалов педагогических работников учреждения. </w:t>
      </w:r>
    </w:p>
    <w:p w:rsidR="00C02BFD" w:rsidRPr="00E272E6" w:rsidRDefault="00C02BFD" w:rsidP="00E272E6">
      <w:pPr>
        <w:pStyle w:val="ad"/>
        <w:ind w:firstLine="360"/>
        <w:rPr>
          <w:rFonts w:ascii="Times New Roman" w:hAnsi="Times New Roman" w:cs="Times New Roman"/>
          <w:sz w:val="28"/>
          <w:szCs w:val="28"/>
        </w:rPr>
      </w:pPr>
      <w:r w:rsidRPr="00E272E6">
        <w:rPr>
          <w:rFonts w:ascii="Times New Roman" w:hAnsi="Times New Roman" w:cs="Times New Roman"/>
          <w:sz w:val="28"/>
          <w:szCs w:val="28"/>
        </w:rPr>
        <w:t xml:space="preserve">Анкетные материалы педагогов содержали утверждения, являющиеся индикаторами и позволяющие оценить удовлетворенность потребителей, а именно: «Я удовлетворен характером отношения ко мне со стороны администрации учреждения»; «При обращении к руководителю учреждения или его заместителю с вопросом я получаю своевременный и профессиональный ответ». </w:t>
      </w:r>
    </w:p>
    <w:p w:rsidR="00C02BFD" w:rsidRPr="005741C9" w:rsidRDefault="00C02BFD" w:rsidP="00C02BFD">
      <w:pPr>
        <w:spacing w:after="0"/>
        <w:ind w:firstLine="360"/>
        <w:jc w:val="both"/>
        <w:rPr>
          <w:rFonts w:ascii="Times New Roman" w:eastAsia="Times New Roman" w:hAnsi="Times New Roman" w:cs="Times New Roman"/>
          <w:sz w:val="28"/>
          <w:szCs w:val="28"/>
          <w:lang w:eastAsia="ru-RU"/>
        </w:rPr>
      </w:pPr>
      <w:r w:rsidRPr="005741C9">
        <w:rPr>
          <w:rFonts w:ascii="Times New Roman" w:eastAsia="Times New Roman" w:hAnsi="Times New Roman" w:cs="Times New Roman"/>
          <w:sz w:val="28"/>
          <w:szCs w:val="28"/>
        </w:rPr>
        <w:t xml:space="preserve">Экспертами проводился расчет и анализ количества педагогов, согласившихся с представленными в анкете утверждениями. </w:t>
      </w:r>
      <w:ins w:id="77" w:author="user" w:date="2017-04-12T14:25:00Z">
        <w:r w:rsidR="002A0C0F" w:rsidRPr="002A0C0F">
          <w:rPr>
            <w:rFonts w:ascii="Times New Roman" w:eastAsia="Times New Roman" w:hAnsi="Times New Roman" w:cs="Times New Roman"/>
            <w:sz w:val="28"/>
            <w:szCs w:val="28"/>
            <w:lang w:eastAsia="ru-RU"/>
          </w:rPr>
          <w:t>Перевод полученной величины доли удовлетворенных в баллы осуществля</w:t>
        </w:r>
      </w:ins>
      <w:r w:rsidRPr="005741C9">
        <w:rPr>
          <w:rFonts w:ascii="Times New Roman" w:eastAsia="Times New Roman" w:hAnsi="Times New Roman" w:cs="Times New Roman"/>
          <w:sz w:val="28"/>
          <w:szCs w:val="28"/>
          <w:lang w:eastAsia="ru-RU"/>
        </w:rPr>
        <w:t>лся</w:t>
      </w:r>
      <w:ins w:id="78" w:author="user" w:date="2017-04-12T14:25:00Z">
        <w:r w:rsidR="002A0C0F" w:rsidRPr="002A0C0F">
          <w:rPr>
            <w:rFonts w:ascii="Times New Roman" w:eastAsia="Times New Roman" w:hAnsi="Times New Roman" w:cs="Times New Roman"/>
            <w:sz w:val="28"/>
            <w:szCs w:val="28"/>
            <w:lang w:eastAsia="ru-RU"/>
          </w:rPr>
          <w:t xml:space="preserve"> по алгоритму:1) по каждому </w:t>
        </w:r>
        <w:r w:rsidR="002A0C0F" w:rsidRPr="002A0C0F">
          <w:rPr>
            <w:rFonts w:ascii="Times New Roman" w:eastAsia="Times New Roman" w:hAnsi="Times New Roman" w:cs="Times New Roman"/>
            <w:sz w:val="28"/>
            <w:szCs w:val="28"/>
            <w:lang w:eastAsia="ru-RU"/>
          </w:rPr>
          <w:lastRenderedPageBreak/>
          <w:t>индикатору доля респондентов, ответивших «да»</w:t>
        </w:r>
      </w:ins>
      <w:r w:rsidRPr="005741C9">
        <w:rPr>
          <w:rFonts w:ascii="Times New Roman" w:eastAsia="Times New Roman" w:hAnsi="Times New Roman" w:cs="Times New Roman"/>
          <w:sz w:val="28"/>
          <w:szCs w:val="28"/>
        </w:rPr>
        <w:t>,выраженная в процентах от общего числа опрошенных,</w:t>
      </w:r>
      <w:ins w:id="79" w:author="user" w:date="2017-04-12T14:25:00Z">
        <w:r w:rsidR="002A0C0F" w:rsidRPr="002A0C0F">
          <w:rPr>
            <w:rFonts w:ascii="Times New Roman" w:eastAsia="Times New Roman" w:hAnsi="Times New Roman" w:cs="Times New Roman"/>
            <w:sz w:val="28"/>
            <w:szCs w:val="28"/>
            <w:lang w:eastAsia="ru-RU"/>
          </w:rPr>
          <w:t>умножа</w:t>
        </w:r>
      </w:ins>
      <w:r w:rsidRPr="005741C9">
        <w:rPr>
          <w:rFonts w:ascii="Times New Roman" w:eastAsia="Times New Roman" w:hAnsi="Times New Roman" w:cs="Times New Roman"/>
          <w:sz w:val="28"/>
          <w:szCs w:val="28"/>
          <w:lang w:eastAsia="ru-RU"/>
        </w:rPr>
        <w:t>лась</w:t>
      </w:r>
      <w:ins w:id="80" w:author="user" w:date="2017-04-12T14:25:00Z">
        <w:r w:rsidR="002A0C0F" w:rsidRPr="002A0C0F">
          <w:rPr>
            <w:rFonts w:ascii="Times New Roman" w:eastAsia="Times New Roman" w:hAnsi="Times New Roman" w:cs="Times New Roman"/>
            <w:sz w:val="28"/>
            <w:szCs w:val="28"/>
            <w:lang w:eastAsia="ru-RU"/>
          </w:rPr>
          <w:t xml:space="preserve"> на 0,1;2) рассчитыва</w:t>
        </w:r>
      </w:ins>
      <w:r w:rsidRPr="005741C9">
        <w:rPr>
          <w:rFonts w:ascii="Times New Roman" w:eastAsia="Times New Roman" w:hAnsi="Times New Roman" w:cs="Times New Roman"/>
          <w:sz w:val="28"/>
          <w:szCs w:val="28"/>
          <w:lang w:eastAsia="ru-RU"/>
        </w:rPr>
        <w:t>лось</w:t>
      </w:r>
      <w:ins w:id="81" w:author="user" w:date="2017-04-12T14:25:00Z">
        <w:r w:rsidR="002A0C0F" w:rsidRPr="002A0C0F">
          <w:rPr>
            <w:rFonts w:ascii="Times New Roman" w:eastAsia="Times New Roman" w:hAnsi="Times New Roman" w:cs="Times New Roman"/>
            <w:sz w:val="28"/>
            <w:szCs w:val="28"/>
            <w:lang w:eastAsia="ru-RU"/>
          </w:rPr>
          <w:t xml:space="preserve"> среднее арифметическое по формуле: Х</w:t>
        </w:r>
        <w:r w:rsidR="002A0C0F" w:rsidRPr="002A0C0F">
          <w:rPr>
            <w:rFonts w:ascii="Times New Roman" w:eastAsia="Times New Roman" w:hAnsi="Times New Roman" w:cs="Times New Roman"/>
            <w:sz w:val="28"/>
            <w:szCs w:val="28"/>
            <w:vertAlign w:val="subscript"/>
            <w:lang w:eastAsia="ru-RU"/>
          </w:rPr>
          <w:t xml:space="preserve">3.1 </w:t>
        </w:r>
        <w:r w:rsidR="002A0C0F" w:rsidRPr="002A0C0F">
          <w:rPr>
            <w:rFonts w:ascii="Times New Roman" w:eastAsia="Times New Roman" w:hAnsi="Times New Roman" w:cs="Times New Roman"/>
            <w:sz w:val="28"/>
            <w:szCs w:val="28"/>
            <w:lang w:eastAsia="ru-RU"/>
          </w:rPr>
          <w:t>= (Х</w:t>
        </w:r>
        <w:r w:rsidR="002A0C0F" w:rsidRPr="002A0C0F">
          <w:rPr>
            <w:rFonts w:ascii="Times New Roman" w:eastAsia="Times New Roman" w:hAnsi="Times New Roman" w:cs="Times New Roman"/>
            <w:sz w:val="28"/>
            <w:szCs w:val="28"/>
            <w:vertAlign w:val="subscript"/>
            <w:lang w:eastAsia="ru-RU"/>
          </w:rPr>
          <w:t>1</w:t>
        </w:r>
        <w:r w:rsidR="002A0C0F" w:rsidRPr="002A0C0F">
          <w:rPr>
            <w:rFonts w:ascii="Times New Roman" w:eastAsia="Times New Roman" w:hAnsi="Times New Roman" w:cs="Times New Roman"/>
            <w:sz w:val="28"/>
            <w:szCs w:val="28"/>
            <w:lang w:eastAsia="ru-RU"/>
          </w:rPr>
          <w:t xml:space="preserve"> + Х</w:t>
        </w:r>
        <w:r w:rsidR="002A0C0F" w:rsidRPr="002A0C0F">
          <w:rPr>
            <w:rFonts w:ascii="Times New Roman" w:eastAsia="Times New Roman" w:hAnsi="Times New Roman" w:cs="Times New Roman"/>
            <w:sz w:val="28"/>
            <w:szCs w:val="28"/>
            <w:vertAlign w:val="subscript"/>
            <w:lang w:eastAsia="ru-RU"/>
          </w:rPr>
          <w:t>2</w:t>
        </w:r>
        <w:r w:rsidR="002A0C0F" w:rsidRPr="002A0C0F">
          <w:rPr>
            <w:rFonts w:ascii="Times New Roman" w:eastAsia="Times New Roman" w:hAnsi="Times New Roman" w:cs="Times New Roman"/>
            <w:sz w:val="28"/>
            <w:szCs w:val="28"/>
            <w:lang w:eastAsia="ru-RU"/>
          </w:rPr>
          <w:t xml:space="preserve"> ) / </w:t>
        </w:r>
      </w:ins>
      <w:r w:rsidRPr="005741C9">
        <w:rPr>
          <w:rFonts w:ascii="Times New Roman" w:eastAsia="Times New Roman" w:hAnsi="Times New Roman" w:cs="Times New Roman"/>
          <w:sz w:val="28"/>
          <w:szCs w:val="28"/>
        </w:rPr>
        <w:t>2</w:t>
      </w:r>
      <w:ins w:id="82" w:author="user" w:date="2017-04-12T14:25:00Z">
        <w:r w:rsidR="002A0C0F" w:rsidRPr="002A0C0F">
          <w:rPr>
            <w:rFonts w:ascii="Times New Roman" w:eastAsia="Times New Roman" w:hAnsi="Times New Roman" w:cs="Times New Roman"/>
            <w:sz w:val="28"/>
            <w:szCs w:val="28"/>
            <w:lang w:eastAsia="ru-RU"/>
          </w:rPr>
          <w:t>, где Х</w:t>
        </w:r>
        <w:r w:rsidR="002A0C0F" w:rsidRPr="002A0C0F">
          <w:rPr>
            <w:rFonts w:ascii="Times New Roman" w:eastAsia="Times New Roman" w:hAnsi="Times New Roman" w:cs="Times New Roman"/>
            <w:sz w:val="28"/>
            <w:szCs w:val="28"/>
            <w:vertAlign w:val="subscript"/>
            <w:lang w:eastAsia="ru-RU"/>
          </w:rPr>
          <w:t>1</w:t>
        </w:r>
        <w:r w:rsidR="002A0C0F" w:rsidRPr="002A0C0F">
          <w:rPr>
            <w:rFonts w:ascii="Times New Roman" w:eastAsia="Times New Roman" w:hAnsi="Times New Roman" w:cs="Times New Roman"/>
            <w:sz w:val="28"/>
            <w:szCs w:val="28"/>
            <w:lang w:eastAsia="ru-RU"/>
          </w:rPr>
          <w:t>, Х</w:t>
        </w:r>
        <w:r w:rsidR="002A0C0F" w:rsidRPr="002A0C0F">
          <w:rPr>
            <w:rFonts w:ascii="Times New Roman" w:eastAsia="Times New Roman" w:hAnsi="Times New Roman" w:cs="Times New Roman"/>
            <w:sz w:val="28"/>
            <w:szCs w:val="28"/>
            <w:vertAlign w:val="subscript"/>
            <w:lang w:eastAsia="ru-RU"/>
          </w:rPr>
          <w:t>2</w:t>
        </w:r>
        <w:r w:rsidR="002A0C0F" w:rsidRPr="002A0C0F">
          <w:rPr>
            <w:rFonts w:ascii="Times New Roman" w:eastAsia="Times New Roman" w:hAnsi="Times New Roman" w:cs="Times New Roman"/>
            <w:sz w:val="28"/>
            <w:szCs w:val="28"/>
            <w:lang w:eastAsia="ru-RU"/>
          </w:rPr>
          <w:t>– значение по каждому индикатору</w:t>
        </w:r>
      </w:ins>
      <w:r w:rsidRPr="005741C9">
        <w:rPr>
          <w:rFonts w:ascii="Times New Roman" w:eastAsia="Times New Roman" w:hAnsi="Times New Roman" w:cs="Times New Roman"/>
          <w:sz w:val="28"/>
          <w:szCs w:val="28"/>
          <w:lang w:eastAsia="ru-RU"/>
        </w:rPr>
        <w:t>.</w:t>
      </w:r>
    </w:p>
    <w:p w:rsidR="00C02BFD" w:rsidRPr="005741C9" w:rsidRDefault="00C02BFD" w:rsidP="00C02BFD">
      <w:pPr>
        <w:autoSpaceDE w:val="0"/>
        <w:autoSpaceDN w:val="0"/>
        <w:adjustRightInd w:val="0"/>
        <w:spacing w:after="0"/>
        <w:ind w:firstLine="360"/>
        <w:jc w:val="both"/>
        <w:rPr>
          <w:rFonts w:ascii="Times New Roman" w:hAnsi="Times New Roman" w:cs="Times New Roman"/>
          <w:sz w:val="28"/>
          <w:szCs w:val="28"/>
        </w:rPr>
      </w:pPr>
      <w:r w:rsidRPr="005741C9">
        <w:rPr>
          <w:rFonts w:ascii="Times New Roman" w:hAnsi="Times New Roman" w:cs="Times New Roman"/>
          <w:sz w:val="28"/>
          <w:szCs w:val="28"/>
        </w:rPr>
        <w:t>Анализ анкетных материалов педагогов показал, что средний балл респондентов,</w:t>
      </w:r>
      <w:r w:rsidRPr="005741C9">
        <w:rPr>
          <w:rFonts w:ascii="Times New Roman" w:eastAsia="Times New Roman" w:hAnsi="Times New Roman" w:cs="Times New Roman"/>
          <w:sz w:val="28"/>
          <w:szCs w:val="28"/>
        </w:rPr>
        <w:t xml:space="preserve"> подтвердивших удовлетворенность характером отношения к себе со стороны администрации школы</w:t>
      </w:r>
      <w:r w:rsidRPr="005741C9">
        <w:rPr>
          <w:rFonts w:ascii="Times New Roman" w:hAnsi="Times New Roman" w:cs="Times New Roman"/>
          <w:sz w:val="28"/>
          <w:szCs w:val="28"/>
        </w:rPr>
        <w:t xml:space="preserve">, составил </w:t>
      </w:r>
      <w:r w:rsidR="00894681" w:rsidRPr="005741C9">
        <w:rPr>
          <w:rFonts w:ascii="Times New Roman" w:hAnsi="Times New Roman" w:cs="Times New Roman"/>
          <w:sz w:val="28"/>
          <w:szCs w:val="28"/>
        </w:rPr>
        <w:t>10</w:t>
      </w:r>
      <w:r w:rsidR="00E711C7" w:rsidRPr="005741C9">
        <w:rPr>
          <w:rFonts w:ascii="Times New Roman" w:hAnsi="Times New Roman" w:cs="Times New Roman"/>
          <w:sz w:val="28"/>
          <w:szCs w:val="28"/>
        </w:rPr>
        <w:t xml:space="preserve"> (</w:t>
      </w:r>
      <w:r w:rsidR="00894681" w:rsidRPr="005741C9">
        <w:rPr>
          <w:rFonts w:ascii="Times New Roman" w:hAnsi="Times New Roman" w:cs="Times New Roman"/>
          <w:sz w:val="28"/>
          <w:szCs w:val="28"/>
        </w:rPr>
        <w:t>100</w:t>
      </w:r>
      <w:r w:rsidRPr="005741C9">
        <w:rPr>
          <w:rFonts w:ascii="Times New Roman" w:hAnsi="Times New Roman" w:cs="Times New Roman"/>
          <w:sz w:val="28"/>
          <w:szCs w:val="28"/>
        </w:rPr>
        <w:t>%). Средний балл респондентов,</w:t>
      </w:r>
      <w:r w:rsidRPr="005741C9">
        <w:rPr>
          <w:rFonts w:ascii="Times New Roman" w:eastAsia="Times New Roman" w:hAnsi="Times New Roman" w:cs="Times New Roman"/>
          <w:sz w:val="28"/>
          <w:szCs w:val="28"/>
        </w:rPr>
        <w:t xml:space="preserve"> подтвердивших, что «</w:t>
      </w:r>
      <w:r w:rsidRPr="005741C9">
        <w:rPr>
          <w:rFonts w:ascii="Times New Roman" w:hAnsi="Times New Roman" w:cs="Times New Roman"/>
          <w:sz w:val="28"/>
          <w:szCs w:val="28"/>
        </w:rPr>
        <w:t>при обращении к руководителю учреждения или его заместителю с вопросом я получаю своевременный и профессиональный ответ», составил</w:t>
      </w:r>
      <w:r w:rsidR="00894681" w:rsidRPr="005741C9">
        <w:rPr>
          <w:rFonts w:ascii="Times New Roman" w:hAnsi="Times New Roman" w:cs="Times New Roman"/>
          <w:sz w:val="28"/>
          <w:szCs w:val="28"/>
        </w:rPr>
        <w:t xml:space="preserve"> 10</w:t>
      </w:r>
      <w:r w:rsidRPr="005741C9">
        <w:rPr>
          <w:rFonts w:ascii="Times New Roman" w:hAnsi="Times New Roman" w:cs="Times New Roman"/>
          <w:sz w:val="28"/>
          <w:szCs w:val="28"/>
        </w:rPr>
        <w:t xml:space="preserve"> (</w:t>
      </w:r>
      <w:r w:rsidR="00894681" w:rsidRPr="005741C9">
        <w:rPr>
          <w:rFonts w:ascii="Times New Roman" w:hAnsi="Times New Roman" w:cs="Times New Roman"/>
          <w:sz w:val="28"/>
          <w:szCs w:val="28"/>
        </w:rPr>
        <w:t>100</w:t>
      </w:r>
      <w:r w:rsidRPr="005741C9">
        <w:rPr>
          <w:rFonts w:ascii="Times New Roman" w:hAnsi="Times New Roman" w:cs="Times New Roman"/>
          <w:sz w:val="28"/>
          <w:szCs w:val="28"/>
        </w:rPr>
        <w:t>%). Суммарный средний балл по индикаторам группы составил</w:t>
      </w:r>
      <w:r w:rsidRPr="005741C9">
        <w:rPr>
          <w:rFonts w:ascii="Times New Roman" w:hAnsi="Times New Roman" w:cs="Times New Roman"/>
          <w:b/>
          <w:sz w:val="28"/>
          <w:szCs w:val="28"/>
        </w:rPr>
        <w:t xml:space="preserve">: </w:t>
      </w:r>
      <w:r w:rsidR="00894681" w:rsidRPr="005741C9">
        <w:rPr>
          <w:rFonts w:ascii="Times New Roman" w:hAnsi="Times New Roman" w:cs="Times New Roman"/>
          <w:b/>
          <w:sz w:val="28"/>
          <w:szCs w:val="28"/>
        </w:rPr>
        <w:t>10</w:t>
      </w:r>
      <w:r w:rsidRPr="005741C9">
        <w:rPr>
          <w:rFonts w:ascii="Times New Roman" w:hAnsi="Times New Roman" w:cs="Times New Roman"/>
          <w:sz w:val="28"/>
          <w:szCs w:val="28"/>
        </w:rPr>
        <w:t xml:space="preserve">. Полученные </w:t>
      </w:r>
      <w:r w:rsidR="00894681" w:rsidRPr="005741C9">
        <w:rPr>
          <w:rFonts w:ascii="Times New Roman" w:hAnsi="Times New Roman" w:cs="Times New Roman"/>
          <w:sz w:val="28"/>
          <w:szCs w:val="28"/>
        </w:rPr>
        <w:t>данные указывают на полную</w:t>
      </w:r>
      <w:r w:rsidRPr="005741C9">
        <w:rPr>
          <w:rFonts w:ascii="Times New Roman" w:hAnsi="Times New Roman" w:cs="Times New Roman"/>
          <w:sz w:val="28"/>
          <w:szCs w:val="28"/>
        </w:rPr>
        <w:t xml:space="preserve"> степень удовлетворенности педагогического коллектива отношением со стороны администрации учреждения.</w:t>
      </w:r>
    </w:p>
    <w:p w:rsidR="00C02BFD" w:rsidRPr="00E272E6" w:rsidRDefault="00C02BFD" w:rsidP="00E272E6">
      <w:pPr>
        <w:pStyle w:val="ad"/>
        <w:rPr>
          <w:ins w:id="83" w:author="user" w:date="2017-04-12T14:11:00Z"/>
          <w:rFonts w:ascii="Times New Roman" w:hAnsi="Times New Roman" w:cs="Times New Roman"/>
          <w:sz w:val="28"/>
          <w:szCs w:val="28"/>
        </w:rPr>
      </w:pPr>
      <w:r w:rsidRPr="00E272E6">
        <w:rPr>
          <w:rFonts w:ascii="Times New Roman" w:hAnsi="Times New Roman" w:cs="Times New Roman"/>
          <w:sz w:val="28"/>
          <w:szCs w:val="28"/>
        </w:rPr>
        <w:t>Показатель 3.2.</w:t>
      </w:r>
      <w:ins w:id="84" w:author="user" w:date="2017-04-12T14:11:00Z">
        <w:r w:rsidRPr="00E272E6">
          <w:rPr>
            <w:rFonts w:ascii="Times New Roman" w:hAnsi="Times New Roman" w:cs="Times New Roman"/>
            <w:sz w:val="28"/>
            <w:szCs w:val="28"/>
          </w:rPr>
          <w:t xml:space="preserve">Доля получателей услуг,удовлетворенных </w:t>
        </w:r>
      </w:ins>
      <w:r w:rsidRPr="00E272E6">
        <w:rPr>
          <w:rFonts w:ascii="Times New Roman" w:hAnsi="Times New Roman" w:cs="Times New Roman"/>
          <w:sz w:val="28"/>
          <w:szCs w:val="28"/>
        </w:rPr>
        <w:t xml:space="preserve">компетентностью административных </w:t>
      </w:r>
      <w:ins w:id="85" w:author="user" w:date="2017-04-12T14:11:00Z">
        <w:r w:rsidRPr="00E272E6">
          <w:rPr>
            <w:rFonts w:ascii="Times New Roman" w:hAnsi="Times New Roman" w:cs="Times New Roman"/>
            <w:sz w:val="28"/>
            <w:szCs w:val="28"/>
          </w:rPr>
          <w:t>работников</w:t>
        </w:r>
        <w:r w:rsidRPr="00E272E6">
          <w:rPr>
            <w:rFonts w:ascii="Times New Roman" w:hAnsi="Times New Roman" w:cs="Times New Roman"/>
            <w:sz w:val="28"/>
            <w:szCs w:val="28"/>
            <w:lang w:eastAsia="ru-RU"/>
          </w:rPr>
          <w:t>организации, от общего числа опрошенных</w:t>
        </w:r>
      </w:ins>
      <w:r w:rsidRPr="00E272E6">
        <w:rPr>
          <w:rFonts w:ascii="Times New Roman" w:hAnsi="Times New Roman" w:cs="Times New Roman"/>
          <w:sz w:val="28"/>
          <w:szCs w:val="28"/>
          <w:lang w:eastAsia="ru-RU"/>
        </w:rPr>
        <w:t>.</w:t>
      </w:r>
    </w:p>
    <w:p w:rsidR="00C02BFD" w:rsidRPr="00E272E6" w:rsidRDefault="00C02BFD" w:rsidP="00E272E6">
      <w:pPr>
        <w:pStyle w:val="ad"/>
        <w:rPr>
          <w:rFonts w:ascii="Times New Roman" w:hAnsi="Times New Roman" w:cs="Times New Roman"/>
          <w:sz w:val="28"/>
          <w:szCs w:val="28"/>
        </w:rPr>
      </w:pPr>
      <w:r w:rsidRPr="00E272E6">
        <w:rPr>
          <w:rFonts w:ascii="Times New Roman" w:hAnsi="Times New Roman" w:cs="Times New Roman"/>
          <w:sz w:val="28"/>
          <w:szCs w:val="28"/>
        </w:rPr>
        <w:t xml:space="preserve">Оценка показателя осуществлялась на основании анализа анкетных материалов педагогических работников дошкольного учреждения. </w:t>
      </w:r>
    </w:p>
    <w:p w:rsidR="00C02BFD" w:rsidRPr="005741C9" w:rsidRDefault="00C02BFD" w:rsidP="00C02BFD">
      <w:pPr>
        <w:spacing w:after="0"/>
        <w:ind w:firstLine="360"/>
        <w:jc w:val="both"/>
        <w:rPr>
          <w:rFonts w:ascii="Times New Roman" w:eastAsia="Times New Roman" w:hAnsi="Times New Roman" w:cs="Times New Roman"/>
          <w:sz w:val="28"/>
          <w:szCs w:val="28"/>
          <w:lang w:eastAsia="ru-RU"/>
        </w:rPr>
      </w:pPr>
      <w:r w:rsidRPr="005741C9">
        <w:rPr>
          <w:rFonts w:ascii="Times New Roman" w:hAnsi="Times New Roman" w:cs="Times New Roman"/>
          <w:sz w:val="28"/>
          <w:szCs w:val="28"/>
        </w:rPr>
        <w:t>Анкетные материалы педагогов содержали пять индикаторов, позволяющих оценить удовлетворенность потребителей компетентностью административных работников организации, а именно:</w:t>
      </w:r>
      <w:r w:rsidRPr="005741C9">
        <w:rPr>
          <w:rFonts w:ascii="Times New Roman" w:eastAsia="Times New Roman" w:hAnsi="Times New Roman" w:cs="Times New Roman"/>
          <w:sz w:val="28"/>
          <w:szCs w:val="28"/>
        </w:rPr>
        <w:t xml:space="preserve"> умение объяснять и согласовывать с педагогами систему административных требований; умение оценить результаты работы; способность обеспечить возможность участия педагогов в обсуждении и принятии решений по производственным вопросам; способность обеспечить объективное распределение стимулирующих выплат; умение профессионально разрешать конфликтные ситуации.  Экспертами проводился расчет и анализ количества педагогов, согласившихся с представленными в анкете утверждениями. </w:t>
      </w:r>
      <w:ins w:id="86" w:author="user" w:date="2017-04-12T14:25:00Z">
        <w:r w:rsidR="002A0C0F" w:rsidRPr="002A0C0F">
          <w:rPr>
            <w:rFonts w:ascii="Times New Roman" w:eastAsia="Times New Roman" w:hAnsi="Times New Roman" w:cs="Times New Roman"/>
            <w:sz w:val="28"/>
            <w:szCs w:val="28"/>
            <w:lang w:eastAsia="ru-RU"/>
          </w:rPr>
          <w:t>Перевод полученной величины доли удовлетворенных в баллы осуществля</w:t>
        </w:r>
      </w:ins>
      <w:r w:rsidRPr="005741C9">
        <w:rPr>
          <w:rFonts w:ascii="Times New Roman" w:eastAsia="Times New Roman" w:hAnsi="Times New Roman" w:cs="Times New Roman"/>
          <w:sz w:val="28"/>
          <w:szCs w:val="28"/>
          <w:lang w:eastAsia="ru-RU"/>
        </w:rPr>
        <w:t>лся</w:t>
      </w:r>
      <w:ins w:id="87" w:author="user" w:date="2017-04-12T14:25:00Z">
        <w:r w:rsidR="002A0C0F" w:rsidRPr="002A0C0F">
          <w:rPr>
            <w:rFonts w:ascii="Times New Roman" w:eastAsia="Times New Roman" w:hAnsi="Times New Roman" w:cs="Times New Roman"/>
            <w:sz w:val="28"/>
            <w:szCs w:val="28"/>
            <w:lang w:eastAsia="ru-RU"/>
          </w:rPr>
          <w:t xml:space="preserve"> по алгоритму:1) по каждому индикатору доля респондентов, ответивших «да»</w:t>
        </w:r>
      </w:ins>
      <w:r w:rsidRPr="005741C9">
        <w:rPr>
          <w:rFonts w:ascii="Times New Roman" w:eastAsia="Times New Roman" w:hAnsi="Times New Roman" w:cs="Times New Roman"/>
          <w:sz w:val="28"/>
          <w:szCs w:val="28"/>
        </w:rPr>
        <w:t>,выраженная в процентахот общего числа опрошенных,</w:t>
      </w:r>
      <w:ins w:id="88" w:author="user" w:date="2017-04-12T14:25:00Z">
        <w:r w:rsidR="002A0C0F" w:rsidRPr="002A0C0F">
          <w:rPr>
            <w:rFonts w:ascii="Times New Roman" w:eastAsia="Times New Roman" w:hAnsi="Times New Roman" w:cs="Times New Roman"/>
            <w:sz w:val="28"/>
            <w:szCs w:val="28"/>
            <w:lang w:eastAsia="ru-RU"/>
          </w:rPr>
          <w:t>умножа</w:t>
        </w:r>
      </w:ins>
      <w:r w:rsidRPr="005741C9">
        <w:rPr>
          <w:rFonts w:ascii="Times New Roman" w:eastAsia="Times New Roman" w:hAnsi="Times New Roman" w:cs="Times New Roman"/>
          <w:sz w:val="28"/>
          <w:szCs w:val="28"/>
          <w:lang w:eastAsia="ru-RU"/>
        </w:rPr>
        <w:t>лась</w:t>
      </w:r>
      <w:ins w:id="89" w:author="user" w:date="2017-04-12T14:25:00Z">
        <w:r w:rsidR="002A0C0F" w:rsidRPr="002A0C0F">
          <w:rPr>
            <w:rFonts w:ascii="Times New Roman" w:eastAsia="Times New Roman" w:hAnsi="Times New Roman" w:cs="Times New Roman"/>
            <w:sz w:val="28"/>
            <w:szCs w:val="28"/>
            <w:lang w:eastAsia="ru-RU"/>
          </w:rPr>
          <w:t xml:space="preserve"> на 0,1;2) рассчитыва</w:t>
        </w:r>
      </w:ins>
      <w:r w:rsidRPr="005741C9">
        <w:rPr>
          <w:rFonts w:ascii="Times New Roman" w:eastAsia="Times New Roman" w:hAnsi="Times New Roman" w:cs="Times New Roman"/>
          <w:sz w:val="28"/>
          <w:szCs w:val="28"/>
          <w:lang w:eastAsia="ru-RU"/>
        </w:rPr>
        <w:t>лось</w:t>
      </w:r>
      <w:ins w:id="90" w:author="user" w:date="2017-04-12T14:25:00Z">
        <w:r w:rsidR="002A0C0F" w:rsidRPr="002A0C0F">
          <w:rPr>
            <w:rFonts w:ascii="Times New Roman" w:eastAsia="Times New Roman" w:hAnsi="Times New Roman" w:cs="Times New Roman"/>
            <w:sz w:val="28"/>
            <w:szCs w:val="28"/>
            <w:lang w:eastAsia="ru-RU"/>
          </w:rPr>
          <w:t xml:space="preserve"> среднее арифметическое по формуле: Х</w:t>
        </w:r>
        <w:r w:rsidR="002A0C0F" w:rsidRPr="002A0C0F">
          <w:rPr>
            <w:rFonts w:ascii="Times New Roman" w:eastAsia="Times New Roman" w:hAnsi="Times New Roman" w:cs="Times New Roman"/>
            <w:sz w:val="28"/>
            <w:szCs w:val="28"/>
            <w:vertAlign w:val="subscript"/>
            <w:lang w:eastAsia="ru-RU"/>
          </w:rPr>
          <w:t>3.</w:t>
        </w:r>
      </w:ins>
      <w:r w:rsidRPr="005741C9">
        <w:rPr>
          <w:rFonts w:ascii="Times New Roman" w:eastAsia="Times New Roman" w:hAnsi="Times New Roman" w:cs="Times New Roman"/>
          <w:sz w:val="28"/>
          <w:szCs w:val="28"/>
          <w:vertAlign w:val="subscript"/>
          <w:lang w:eastAsia="ru-RU"/>
        </w:rPr>
        <w:t>2</w:t>
      </w:r>
      <w:ins w:id="91" w:author="user" w:date="2017-04-12T14:25:00Z">
        <w:r w:rsidR="002A0C0F" w:rsidRPr="002A0C0F">
          <w:rPr>
            <w:rFonts w:ascii="Times New Roman" w:eastAsia="Times New Roman" w:hAnsi="Times New Roman" w:cs="Times New Roman"/>
            <w:sz w:val="28"/>
            <w:szCs w:val="28"/>
            <w:lang w:eastAsia="ru-RU"/>
          </w:rPr>
          <w:t>= (Х</w:t>
        </w:r>
        <w:r w:rsidR="002A0C0F" w:rsidRPr="002A0C0F">
          <w:rPr>
            <w:rFonts w:ascii="Times New Roman" w:eastAsia="Times New Roman" w:hAnsi="Times New Roman" w:cs="Times New Roman"/>
            <w:sz w:val="28"/>
            <w:szCs w:val="28"/>
            <w:vertAlign w:val="subscript"/>
            <w:lang w:eastAsia="ru-RU"/>
          </w:rPr>
          <w:t>1</w:t>
        </w:r>
        <w:r w:rsidR="002A0C0F" w:rsidRPr="002A0C0F">
          <w:rPr>
            <w:rFonts w:ascii="Times New Roman" w:eastAsia="Times New Roman" w:hAnsi="Times New Roman" w:cs="Times New Roman"/>
            <w:sz w:val="28"/>
            <w:szCs w:val="28"/>
            <w:lang w:eastAsia="ru-RU"/>
          </w:rPr>
          <w:t xml:space="preserve"> + Х</w:t>
        </w:r>
        <w:r w:rsidR="002A0C0F" w:rsidRPr="002A0C0F">
          <w:rPr>
            <w:rFonts w:ascii="Times New Roman" w:eastAsia="Times New Roman" w:hAnsi="Times New Roman" w:cs="Times New Roman"/>
            <w:sz w:val="28"/>
            <w:szCs w:val="28"/>
            <w:vertAlign w:val="subscript"/>
            <w:lang w:eastAsia="ru-RU"/>
          </w:rPr>
          <w:t>2</w:t>
        </w:r>
        <w:r w:rsidR="002A0C0F" w:rsidRPr="002A0C0F">
          <w:rPr>
            <w:rFonts w:ascii="Times New Roman" w:eastAsia="Times New Roman" w:hAnsi="Times New Roman" w:cs="Times New Roman"/>
            <w:sz w:val="28"/>
            <w:szCs w:val="28"/>
            <w:lang w:eastAsia="ru-RU"/>
          </w:rPr>
          <w:t xml:space="preserve"> + Х</w:t>
        </w:r>
        <w:r w:rsidR="002A0C0F" w:rsidRPr="002A0C0F">
          <w:rPr>
            <w:rFonts w:ascii="Times New Roman" w:eastAsia="Times New Roman" w:hAnsi="Times New Roman" w:cs="Times New Roman"/>
            <w:sz w:val="28"/>
            <w:szCs w:val="28"/>
            <w:vertAlign w:val="subscript"/>
            <w:lang w:eastAsia="ru-RU"/>
          </w:rPr>
          <w:t>3</w:t>
        </w:r>
      </w:ins>
      <w:r w:rsidRPr="005741C9">
        <w:rPr>
          <w:rFonts w:ascii="Times New Roman" w:eastAsia="Times New Roman" w:hAnsi="Times New Roman" w:cs="Times New Roman"/>
          <w:sz w:val="28"/>
          <w:szCs w:val="28"/>
        </w:rPr>
        <w:t>+</w:t>
      </w:r>
      <w:ins w:id="92" w:author="user" w:date="2017-04-12T14:25:00Z">
        <w:r w:rsidR="002A0C0F" w:rsidRPr="002A0C0F">
          <w:rPr>
            <w:rFonts w:ascii="Times New Roman" w:eastAsia="Times New Roman" w:hAnsi="Times New Roman" w:cs="Times New Roman"/>
            <w:sz w:val="28"/>
            <w:szCs w:val="28"/>
            <w:lang w:eastAsia="ru-RU"/>
          </w:rPr>
          <w:t>Х</w:t>
        </w:r>
      </w:ins>
      <w:r w:rsidRPr="005741C9">
        <w:rPr>
          <w:rFonts w:ascii="Times New Roman" w:eastAsia="Times New Roman" w:hAnsi="Times New Roman" w:cs="Times New Roman"/>
          <w:sz w:val="28"/>
          <w:szCs w:val="28"/>
          <w:vertAlign w:val="subscript"/>
        </w:rPr>
        <w:t>4</w:t>
      </w:r>
      <w:r w:rsidRPr="005741C9">
        <w:rPr>
          <w:rFonts w:ascii="Times New Roman" w:eastAsia="Times New Roman" w:hAnsi="Times New Roman" w:cs="Times New Roman"/>
          <w:sz w:val="28"/>
          <w:szCs w:val="28"/>
        </w:rPr>
        <w:t>+</w:t>
      </w:r>
      <w:ins w:id="93" w:author="user" w:date="2017-04-12T14:25:00Z">
        <w:r w:rsidR="002A0C0F" w:rsidRPr="002A0C0F">
          <w:rPr>
            <w:rFonts w:ascii="Times New Roman" w:eastAsia="Times New Roman" w:hAnsi="Times New Roman" w:cs="Times New Roman"/>
            <w:sz w:val="28"/>
            <w:szCs w:val="28"/>
            <w:lang w:eastAsia="ru-RU"/>
          </w:rPr>
          <w:t>Х</w:t>
        </w:r>
      </w:ins>
      <w:r w:rsidRPr="005741C9">
        <w:rPr>
          <w:rFonts w:ascii="Times New Roman" w:eastAsia="Times New Roman" w:hAnsi="Times New Roman" w:cs="Times New Roman"/>
          <w:sz w:val="28"/>
          <w:szCs w:val="28"/>
          <w:vertAlign w:val="subscript"/>
        </w:rPr>
        <w:t xml:space="preserve">5 </w:t>
      </w:r>
      <w:ins w:id="94" w:author="user" w:date="2017-04-12T14:25:00Z">
        <w:r w:rsidR="002A0C0F" w:rsidRPr="002A0C0F">
          <w:rPr>
            <w:rFonts w:ascii="Times New Roman" w:eastAsia="Times New Roman" w:hAnsi="Times New Roman" w:cs="Times New Roman"/>
            <w:sz w:val="28"/>
            <w:szCs w:val="28"/>
            <w:lang w:eastAsia="ru-RU"/>
          </w:rPr>
          <w:t xml:space="preserve"> / </w:t>
        </w:r>
      </w:ins>
      <w:r w:rsidRPr="005741C9">
        <w:rPr>
          <w:rFonts w:ascii="Times New Roman" w:eastAsia="Times New Roman" w:hAnsi="Times New Roman" w:cs="Times New Roman"/>
          <w:sz w:val="28"/>
          <w:szCs w:val="28"/>
        </w:rPr>
        <w:t>5</w:t>
      </w:r>
      <w:ins w:id="95" w:author="user" w:date="2017-04-12T14:25:00Z">
        <w:r w:rsidR="002A0C0F" w:rsidRPr="002A0C0F">
          <w:rPr>
            <w:rFonts w:ascii="Times New Roman" w:eastAsia="Times New Roman" w:hAnsi="Times New Roman" w:cs="Times New Roman"/>
            <w:sz w:val="28"/>
            <w:szCs w:val="28"/>
            <w:lang w:eastAsia="ru-RU"/>
          </w:rPr>
          <w:t>, где Х</w:t>
        </w:r>
        <w:r w:rsidR="002A0C0F" w:rsidRPr="002A0C0F">
          <w:rPr>
            <w:rFonts w:ascii="Times New Roman" w:eastAsia="Times New Roman" w:hAnsi="Times New Roman" w:cs="Times New Roman"/>
            <w:sz w:val="28"/>
            <w:szCs w:val="28"/>
            <w:vertAlign w:val="subscript"/>
            <w:lang w:eastAsia="ru-RU"/>
          </w:rPr>
          <w:t>1</w:t>
        </w:r>
        <w:r w:rsidR="002A0C0F" w:rsidRPr="002A0C0F">
          <w:rPr>
            <w:rFonts w:ascii="Times New Roman" w:eastAsia="Times New Roman" w:hAnsi="Times New Roman" w:cs="Times New Roman"/>
            <w:sz w:val="28"/>
            <w:szCs w:val="28"/>
            <w:lang w:eastAsia="ru-RU"/>
          </w:rPr>
          <w:t>, Х</w:t>
        </w:r>
        <w:r w:rsidR="002A0C0F" w:rsidRPr="002A0C0F">
          <w:rPr>
            <w:rFonts w:ascii="Times New Roman" w:eastAsia="Times New Roman" w:hAnsi="Times New Roman" w:cs="Times New Roman"/>
            <w:sz w:val="28"/>
            <w:szCs w:val="28"/>
            <w:vertAlign w:val="subscript"/>
            <w:lang w:eastAsia="ru-RU"/>
          </w:rPr>
          <w:t>2</w:t>
        </w:r>
        <w:r w:rsidR="002A0C0F" w:rsidRPr="002A0C0F">
          <w:rPr>
            <w:rFonts w:ascii="Times New Roman" w:eastAsia="Times New Roman" w:hAnsi="Times New Roman" w:cs="Times New Roman"/>
            <w:sz w:val="28"/>
            <w:szCs w:val="28"/>
            <w:lang w:eastAsia="ru-RU"/>
          </w:rPr>
          <w:t>, Х</w:t>
        </w:r>
        <w:r w:rsidR="002A0C0F" w:rsidRPr="002A0C0F">
          <w:rPr>
            <w:rFonts w:ascii="Times New Roman" w:eastAsia="Times New Roman" w:hAnsi="Times New Roman" w:cs="Times New Roman"/>
            <w:sz w:val="28"/>
            <w:szCs w:val="28"/>
            <w:vertAlign w:val="subscript"/>
            <w:lang w:eastAsia="ru-RU"/>
          </w:rPr>
          <w:t>3</w:t>
        </w:r>
      </w:ins>
      <w:r w:rsidRPr="005741C9">
        <w:rPr>
          <w:rFonts w:ascii="Times New Roman" w:eastAsia="Times New Roman" w:hAnsi="Times New Roman" w:cs="Times New Roman"/>
          <w:sz w:val="28"/>
          <w:szCs w:val="28"/>
          <w:vertAlign w:val="subscript"/>
        </w:rPr>
        <w:t>,</w:t>
      </w:r>
      <w:ins w:id="96" w:author="user" w:date="2017-04-12T14:25:00Z">
        <w:r w:rsidR="002A0C0F" w:rsidRPr="002A0C0F">
          <w:rPr>
            <w:rFonts w:ascii="Times New Roman" w:eastAsia="Times New Roman" w:hAnsi="Times New Roman" w:cs="Times New Roman"/>
            <w:sz w:val="28"/>
            <w:szCs w:val="28"/>
            <w:lang w:eastAsia="ru-RU"/>
          </w:rPr>
          <w:t>Х</w:t>
        </w:r>
      </w:ins>
      <w:r w:rsidRPr="005741C9">
        <w:rPr>
          <w:rFonts w:ascii="Times New Roman" w:eastAsia="Times New Roman" w:hAnsi="Times New Roman" w:cs="Times New Roman"/>
          <w:sz w:val="28"/>
          <w:szCs w:val="28"/>
          <w:vertAlign w:val="subscript"/>
        </w:rPr>
        <w:t>4</w:t>
      </w:r>
      <w:r w:rsidRPr="005741C9">
        <w:rPr>
          <w:rFonts w:ascii="Times New Roman" w:eastAsia="Times New Roman" w:hAnsi="Times New Roman" w:cs="Times New Roman"/>
          <w:sz w:val="28"/>
          <w:szCs w:val="28"/>
        </w:rPr>
        <w:t>,</w:t>
      </w:r>
      <w:ins w:id="97" w:author="user" w:date="2017-04-12T14:25:00Z">
        <w:r w:rsidR="002A0C0F" w:rsidRPr="002A0C0F">
          <w:rPr>
            <w:rFonts w:ascii="Times New Roman" w:eastAsia="Times New Roman" w:hAnsi="Times New Roman" w:cs="Times New Roman"/>
            <w:sz w:val="28"/>
            <w:szCs w:val="28"/>
            <w:lang w:eastAsia="ru-RU"/>
          </w:rPr>
          <w:t>Х</w:t>
        </w:r>
      </w:ins>
      <w:r w:rsidRPr="005741C9">
        <w:rPr>
          <w:rFonts w:ascii="Times New Roman" w:eastAsia="Times New Roman" w:hAnsi="Times New Roman" w:cs="Times New Roman"/>
          <w:sz w:val="28"/>
          <w:szCs w:val="28"/>
          <w:vertAlign w:val="subscript"/>
        </w:rPr>
        <w:t>5</w:t>
      </w:r>
      <w:ins w:id="98" w:author="user" w:date="2017-04-12T14:25:00Z">
        <w:r w:rsidR="002A0C0F" w:rsidRPr="002A0C0F">
          <w:rPr>
            <w:rFonts w:ascii="Times New Roman" w:eastAsia="Times New Roman" w:hAnsi="Times New Roman" w:cs="Times New Roman"/>
            <w:sz w:val="28"/>
            <w:szCs w:val="28"/>
            <w:lang w:eastAsia="ru-RU"/>
          </w:rPr>
          <w:t>– значение по каждому индикатору</w:t>
        </w:r>
      </w:ins>
      <w:r w:rsidRPr="005741C9">
        <w:rPr>
          <w:rFonts w:ascii="Times New Roman" w:eastAsia="Times New Roman" w:hAnsi="Times New Roman" w:cs="Times New Roman"/>
          <w:sz w:val="28"/>
          <w:szCs w:val="28"/>
          <w:lang w:eastAsia="ru-RU"/>
        </w:rPr>
        <w:t>.</w:t>
      </w:r>
    </w:p>
    <w:p w:rsidR="00C02BFD" w:rsidRPr="005741C9" w:rsidRDefault="00C02BFD" w:rsidP="00C02BFD">
      <w:pPr>
        <w:autoSpaceDE w:val="0"/>
        <w:autoSpaceDN w:val="0"/>
        <w:adjustRightInd w:val="0"/>
        <w:spacing w:after="0"/>
        <w:ind w:firstLine="708"/>
        <w:jc w:val="both"/>
        <w:rPr>
          <w:rFonts w:ascii="Times New Roman" w:hAnsi="Times New Roman" w:cs="Times New Roman"/>
          <w:sz w:val="28"/>
          <w:szCs w:val="28"/>
        </w:rPr>
      </w:pPr>
      <w:r w:rsidRPr="005741C9">
        <w:rPr>
          <w:rFonts w:ascii="Times New Roman" w:hAnsi="Times New Roman" w:cs="Times New Roman"/>
          <w:sz w:val="28"/>
          <w:szCs w:val="28"/>
        </w:rPr>
        <w:t>Анализ анкетных материалов педагогов показал, что средний балл респондентов,</w:t>
      </w:r>
      <w:r w:rsidRPr="005741C9">
        <w:rPr>
          <w:rFonts w:ascii="Times New Roman" w:eastAsia="Times New Roman" w:hAnsi="Times New Roman" w:cs="Times New Roman"/>
          <w:sz w:val="28"/>
          <w:szCs w:val="28"/>
        </w:rPr>
        <w:t xml:space="preserve"> подтвердивших, что они  </w:t>
      </w:r>
      <w:r w:rsidRPr="005741C9">
        <w:rPr>
          <w:rFonts w:ascii="Times New Roman" w:hAnsi="Times New Roman" w:cs="Times New Roman"/>
          <w:sz w:val="28"/>
          <w:szCs w:val="28"/>
        </w:rPr>
        <w:t>хорошо знают и понимают систему требований, выдвигаемых администрацией относительно педагогической деятельности (какой образовательный результат педагог</w:t>
      </w:r>
      <w:r w:rsidR="00E711C7" w:rsidRPr="005741C9">
        <w:rPr>
          <w:rFonts w:ascii="Times New Roman" w:hAnsi="Times New Roman" w:cs="Times New Roman"/>
          <w:sz w:val="28"/>
          <w:szCs w:val="28"/>
        </w:rPr>
        <w:t xml:space="preserve"> должен обеспечить), составил </w:t>
      </w:r>
      <w:r w:rsidR="00262048" w:rsidRPr="005741C9">
        <w:rPr>
          <w:rFonts w:ascii="Times New Roman" w:hAnsi="Times New Roman" w:cs="Times New Roman"/>
          <w:sz w:val="28"/>
          <w:szCs w:val="28"/>
        </w:rPr>
        <w:t>10</w:t>
      </w:r>
      <w:r w:rsidR="00E711C7" w:rsidRPr="005741C9">
        <w:rPr>
          <w:rFonts w:ascii="Times New Roman" w:hAnsi="Times New Roman" w:cs="Times New Roman"/>
          <w:sz w:val="28"/>
          <w:szCs w:val="28"/>
        </w:rPr>
        <w:t xml:space="preserve"> (</w:t>
      </w:r>
      <w:r w:rsidR="00262048" w:rsidRPr="005741C9">
        <w:rPr>
          <w:rFonts w:ascii="Times New Roman" w:hAnsi="Times New Roman" w:cs="Times New Roman"/>
          <w:sz w:val="28"/>
          <w:szCs w:val="28"/>
        </w:rPr>
        <w:t>100</w:t>
      </w:r>
      <w:r w:rsidRPr="005741C9">
        <w:rPr>
          <w:rFonts w:ascii="Times New Roman" w:hAnsi="Times New Roman" w:cs="Times New Roman"/>
          <w:sz w:val="28"/>
          <w:szCs w:val="28"/>
        </w:rPr>
        <w:t>%). Средний балл респондентов,</w:t>
      </w:r>
      <w:r w:rsidRPr="005741C9">
        <w:rPr>
          <w:rFonts w:ascii="Times New Roman" w:eastAsia="Times New Roman" w:hAnsi="Times New Roman" w:cs="Times New Roman"/>
          <w:sz w:val="28"/>
          <w:szCs w:val="28"/>
        </w:rPr>
        <w:t xml:space="preserve"> подтвердивших, что «</w:t>
      </w:r>
      <w:r w:rsidRPr="005741C9">
        <w:rPr>
          <w:rFonts w:ascii="Times New Roman" w:hAnsi="Times New Roman" w:cs="Times New Roman"/>
          <w:sz w:val="28"/>
          <w:szCs w:val="28"/>
        </w:rPr>
        <w:t xml:space="preserve">Администрации учреждения правильно оценивает результаты моей работы», составил </w:t>
      </w:r>
      <w:r w:rsidR="00262048" w:rsidRPr="005741C9">
        <w:rPr>
          <w:rFonts w:ascii="Times New Roman" w:hAnsi="Times New Roman" w:cs="Times New Roman"/>
          <w:sz w:val="28"/>
          <w:szCs w:val="28"/>
        </w:rPr>
        <w:t>10</w:t>
      </w:r>
      <w:r w:rsidRPr="005741C9">
        <w:rPr>
          <w:rFonts w:ascii="Times New Roman" w:hAnsi="Times New Roman" w:cs="Times New Roman"/>
          <w:sz w:val="28"/>
          <w:szCs w:val="28"/>
        </w:rPr>
        <w:t xml:space="preserve"> (</w:t>
      </w:r>
      <w:r w:rsidR="00262048" w:rsidRPr="005741C9">
        <w:rPr>
          <w:rFonts w:ascii="Times New Roman" w:hAnsi="Times New Roman" w:cs="Times New Roman"/>
          <w:sz w:val="28"/>
          <w:szCs w:val="28"/>
        </w:rPr>
        <w:t>100%</w:t>
      </w:r>
      <w:r w:rsidRPr="005741C9">
        <w:rPr>
          <w:rFonts w:ascii="Times New Roman" w:hAnsi="Times New Roman" w:cs="Times New Roman"/>
          <w:sz w:val="28"/>
          <w:szCs w:val="28"/>
        </w:rPr>
        <w:t>). Средний балл респондентов,</w:t>
      </w:r>
      <w:r w:rsidRPr="005741C9">
        <w:rPr>
          <w:rFonts w:ascii="Times New Roman" w:eastAsia="Times New Roman" w:hAnsi="Times New Roman" w:cs="Times New Roman"/>
          <w:sz w:val="28"/>
          <w:szCs w:val="28"/>
        </w:rPr>
        <w:t xml:space="preserve"> подтвердивших удовлетворенность системой распределения стимулирующих выплат</w:t>
      </w:r>
      <w:r w:rsidR="00E711C7" w:rsidRPr="005741C9">
        <w:rPr>
          <w:rFonts w:ascii="Times New Roman" w:hAnsi="Times New Roman" w:cs="Times New Roman"/>
          <w:sz w:val="28"/>
          <w:szCs w:val="28"/>
        </w:rPr>
        <w:t xml:space="preserve">, составил </w:t>
      </w:r>
      <w:r w:rsidR="00262048" w:rsidRPr="005741C9">
        <w:rPr>
          <w:rFonts w:ascii="Times New Roman" w:hAnsi="Times New Roman" w:cs="Times New Roman"/>
          <w:sz w:val="28"/>
          <w:szCs w:val="28"/>
        </w:rPr>
        <w:t>10</w:t>
      </w:r>
      <w:r w:rsidR="00E711C7" w:rsidRPr="005741C9">
        <w:rPr>
          <w:rFonts w:ascii="Times New Roman" w:hAnsi="Times New Roman" w:cs="Times New Roman"/>
          <w:sz w:val="28"/>
          <w:szCs w:val="28"/>
        </w:rPr>
        <w:t xml:space="preserve"> (</w:t>
      </w:r>
      <w:r w:rsidR="00262048" w:rsidRPr="005741C9">
        <w:rPr>
          <w:rFonts w:ascii="Times New Roman" w:hAnsi="Times New Roman" w:cs="Times New Roman"/>
          <w:sz w:val="28"/>
          <w:szCs w:val="28"/>
        </w:rPr>
        <w:t>100</w:t>
      </w:r>
      <w:r w:rsidRPr="005741C9">
        <w:rPr>
          <w:rFonts w:ascii="Times New Roman" w:hAnsi="Times New Roman" w:cs="Times New Roman"/>
          <w:sz w:val="28"/>
          <w:szCs w:val="28"/>
        </w:rPr>
        <w:t>%). Средний балл респондентов,</w:t>
      </w:r>
      <w:r w:rsidRPr="005741C9">
        <w:rPr>
          <w:rFonts w:ascii="Times New Roman" w:eastAsia="Times New Roman" w:hAnsi="Times New Roman" w:cs="Times New Roman"/>
          <w:sz w:val="28"/>
          <w:szCs w:val="28"/>
        </w:rPr>
        <w:t xml:space="preserve"> подтвердивших, что «</w:t>
      </w:r>
      <w:r w:rsidRPr="005741C9">
        <w:rPr>
          <w:rFonts w:ascii="Times New Roman" w:hAnsi="Times New Roman" w:cs="Times New Roman"/>
          <w:sz w:val="28"/>
          <w:szCs w:val="28"/>
        </w:rPr>
        <w:t>У меня существует реальная возможность принимать участие в обсуждении и принятии решений по производ</w:t>
      </w:r>
      <w:r w:rsidR="00E711C7" w:rsidRPr="005741C9">
        <w:rPr>
          <w:rFonts w:ascii="Times New Roman" w:hAnsi="Times New Roman" w:cs="Times New Roman"/>
          <w:sz w:val="28"/>
          <w:szCs w:val="28"/>
        </w:rPr>
        <w:t xml:space="preserve">ственным вопросам», составил </w:t>
      </w:r>
      <w:r w:rsidR="00262048" w:rsidRPr="005741C9">
        <w:rPr>
          <w:rFonts w:ascii="Times New Roman" w:hAnsi="Times New Roman" w:cs="Times New Roman"/>
          <w:sz w:val="28"/>
          <w:szCs w:val="28"/>
        </w:rPr>
        <w:t>10</w:t>
      </w:r>
      <w:r w:rsidR="00E711C7" w:rsidRPr="005741C9">
        <w:rPr>
          <w:rFonts w:ascii="Times New Roman" w:hAnsi="Times New Roman" w:cs="Times New Roman"/>
          <w:sz w:val="28"/>
          <w:szCs w:val="28"/>
        </w:rPr>
        <w:t xml:space="preserve"> (</w:t>
      </w:r>
      <w:r w:rsidR="00262048" w:rsidRPr="005741C9">
        <w:rPr>
          <w:rFonts w:ascii="Times New Roman" w:hAnsi="Times New Roman" w:cs="Times New Roman"/>
          <w:sz w:val="28"/>
          <w:szCs w:val="28"/>
        </w:rPr>
        <w:t>100</w:t>
      </w:r>
      <w:r w:rsidRPr="005741C9">
        <w:rPr>
          <w:rFonts w:ascii="Times New Roman" w:hAnsi="Times New Roman" w:cs="Times New Roman"/>
          <w:sz w:val="28"/>
          <w:szCs w:val="28"/>
        </w:rPr>
        <w:t xml:space="preserve">%). </w:t>
      </w:r>
      <w:r w:rsidR="00262048" w:rsidRPr="005741C9">
        <w:rPr>
          <w:rFonts w:ascii="Times New Roman" w:hAnsi="Times New Roman" w:cs="Times New Roman"/>
          <w:sz w:val="28"/>
          <w:szCs w:val="28"/>
        </w:rPr>
        <w:t>Сто  процентов</w:t>
      </w:r>
      <w:r w:rsidR="00EF5AF9" w:rsidRPr="005741C9">
        <w:rPr>
          <w:rFonts w:ascii="Times New Roman" w:hAnsi="Times New Roman" w:cs="Times New Roman"/>
          <w:sz w:val="28"/>
          <w:szCs w:val="28"/>
        </w:rPr>
        <w:t xml:space="preserve"> педагогов (</w:t>
      </w:r>
      <w:r w:rsidR="00262048" w:rsidRPr="005741C9">
        <w:rPr>
          <w:rFonts w:ascii="Times New Roman" w:hAnsi="Times New Roman" w:cs="Times New Roman"/>
          <w:sz w:val="28"/>
          <w:szCs w:val="28"/>
        </w:rPr>
        <w:t>10</w:t>
      </w:r>
      <w:r w:rsidRPr="005741C9">
        <w:rPr>
          <w:rFonts w:ascii="Times New Roman" w:hAnsi="Times New Roman" w:cs="Times New Roman"/>
          <w:sz w:val="28"/>
          <w:szCs w:val="28"/>
        </w:rPr>
        <w:t xml:space="preserve"> балла) </w:t>
      </w:r>
      <w:r w:rsidRPr="005741C9">
        <w:rPr>
          <w:rFonts w:ascii="Times New Roman" w:hAnsi="Times New Roman" w:cs="Times New Roman"/>
          <w:sz w:val="28"/>
          <w:szCs w:val="28"/>
        </w:rPr>
        <w:lastRenderedPageBreak/>
        <w:t>подтвердили наличие конфликтной компетентности руководителя учреждения. Суммарный средний балл по индикаторам группы составил</w:t>
      </w:r>
      <w:r w:rsidRPr="005741C9">
        <w:rPr>
          <w:rFonts w:ascii="Times New Roman" w:hAnsi="Times New Roman" w:cs="Times New Roman"/>
          <w:b/>
          <w:sz w:val="28"/>
          <w:szCs w:val="28"/>
        </w:rPr>
        <w:t xml:space="preserve">: </w:t>
      </w:r>
      <w:r w:rsidR="00262048" w:rsidRPr="005741C9">
        <w:rPr>
          <w:rFonts w:ascii="Times New Roman" w:hAnsi="Times New Roman" w:cs="Times New Roman"/>
          <w:b/>
          <w:sz w:val="28"/>
          <w:szCs w:val="28"/>
        </w:rPr>
        <w:t>10</w:t>
      </w:r>
      <w:r w:rsidRPr="005741C9">
        <w:rPr>
          <w:rFonts w:ascii="Times New Roman" w:hAnsi="Times New Roman" w:cs="Times New Roman"/>
          <w:sz w:val="28"/>
          <w:szCs w:val="28"/>
        </w:rPr>
        <w:t>. Полученны</w:t>
      </w:r>
      <w:r w:rsidR="00262048" w:rsidRPr="005741C9">
        <w:rPr>
          <w:rFonts w:ascii="Times New Roman" w:hAnsi="Times New Roman" w:cs="Times New Roman"/>
          <w:sz w:val="28"/>
          <w:szCs w:val="28"/>
        </w:rPr>
        <w:t>е данные указывают на полную</w:t>
      </w:r>
      <w:r w:rsidRPr="005741C9">
        <w:rPr>
          <w:rFonts w:ascii="Times New Roman" w:hAnsi="Times New Roman" w:cs="Times New Roman"/>
          <w:sz w:val="28"/>
          <w:szCs w:val="28"/>
        </w:rPr>
        <w:t xml:space="preserve"> высокую степень удовлетворенности педагогического коллектива компетентностью администрации учреждения. </w:t>
      </w:r>
    </w:p>
    <w:p w:rsidR="00C02BFD" w:rsidRPr="005741C9" w:rsidRDefault="00C02BFD" w:rsidP="00C02BFD">
      <w:pPr>
        <w:ind w:firstLine="708"/>
        <w:jc w:val="both"/>
        <w:rPr>
          <w:rFonts w:ascii="Times New Roman" w:hAnsi="Times New Roman" w:cs="Times New Roman"/>
          <w:b/>
          <w:sz w:val="28"/>
          <w:szCs w:val="28"/>
        </w:rPr>
      </w:pPr>
      <w:r w:rsidRPr="005741C9">
        <w:rPr>
          <w:rFonts w:ascii="Times New Roman" w:hAnsi="Times New Roman" w:cs="Times New Roman"/>
          <w:b/>
          <w:sz w:val="28"/>
          <w:szCs w:val="28"/>
        </w:rPr>
        <w:t>Критерий 4. Качество образовательной деятельности.</w:t>
      </w:r>
    </w:p>
    <w:p w:rsidR="00C02BFD" w:rsidRPr="005741C9" w:rsidRDefault="00C02BFD" w:rsidP="00C02BFD">
      <w:pPr>
        <w:spacing w:after="0"/>
        <w:jc w:val="both"/>
        <w:rPr>
          <w:rFonts w:ascii="Times New Roman" w:eastAsia="Times New Roman" w:hAnsi="Times New Roman" w:cs="Times New Roman"/>
          <w:sz w:val="28"/>
          <w:szCs w:val="28"/>
        </w:rPr>
      </w:pPr>
      <w:r w:rsidRPr="005741C9">
        <w:rPr>
          <w:rFonts w:ascii="Times New Roman" w:hAnsi="Times New Roman" w:cs="Times New Roman"/>
          <w:sz w:val="28"/>
          <w:szCs w:val="28"/>
        </w:rPr>
        <w:t xml:space="preserve">Показатель 4.1. </w:t>
      </w:r>
      <w:ins w:id="99" w:author="user" w:date="2017-04-12T14:11:00Z">
        <w:r w:rsidRPr="005741C9">
          <w:rPr>
            <w:rFonts w:ascii="Times New Roman" w:eastAsia="Times New Roman" w:hAnsi="Times New Roman" w:cs="Times New Roman"/>
            <w:sz w:val="28"/>
            <w:szCs w:val="28"/>
          </w:rPr>
          <w:t>Доля</w:t>
        </w:r>
      </w:ins>
      <w:r w:rsidRPr="005741C9">
        <w:rPr>
          <w:rFonts w:ascii="Times New Roman" w:eastAsia="Times New Roman" w:hAnsi="Times New Roman" w:cs="Times New Roman"/>
          <w:sz w:val="28"/>
          <w:szCs w:val="28"/>
        </w:rPr>
        <w:t xml:space="preserve"> педагогических работников</w:t>
      </w:r>
      <w:ins w:id="100" w:author="user" w:date="2017-04-12T14:11:00Z">
        <w:r w:rsidRPr="005741C9">
          <w:rPr>
            <w:rFonts w:ascii="Times New Roman" w:eastAsia="Times New Roman" w:hAnsi="Times New Roman" w:cs="Times New Roman"/>
            <w:sz w:val="28"/>
            <w:szCs w:val="28"/>
          </w:rPr>
          <w:t>,удовлетворенных</w:t>
        </w:r>
      </w:ins>
      <w:ins w:id="101" w:author="user" w:date="2017-04-12T15:05:00Z">
        <w:r w:rsidRPr="005741C9">
          <w:rPr>
            <w:rFonts w:ascii="Times New Roman" w:eastAsia="Times New Roman" w:hAnsi="Times New Roman" w:cs="Times New Roman"/>
            <w:sz w:val="28"/>
            <w:szCs w:val="28"/>
          </w:rPr>
          <w:t>качеством предоставляемых образовательных услуг</w:t>
        </w:r>
      </w:ins>
      <w:ins w:id="102" w:author="user" w:date="2017-04-12T14:11:00Z">
        <w:r w:rsidRPr="005741C9">
          <w:rPr>
            <w:rFonts w:ascii="Times New Roman" w:eastAsia="Times New Roman" w:hAnsi="Times New Roman" w:cs="Times New Roman"/>
            <w:sz w:val="28"/>
            <w:szCs w:val="28"/>
            <w:lang w:eastAsia="ru-RU"/>
          </w:rPr>
          <w:t>, от общего числа опрошенных п</w:t>
        </w:r>
      </w:ins>
      <w:r w:rsidRPr="005741C9">
        <w:rPr>
          <w:rFonts w:ascii="Times New Roman" w:eastAsia="Times New Roman" w:hAnsi="Times New Roman" w:cs="Times New Roman"/>
          <w:sz w:val="28"/>
          <w:szCs w:val="28"/>
          <w:lang w:eastAsia="ru-RU"/>
        </w:rPr>
        <w:t>едагогических работников.</w:t>
      </w:r>
    </w:p>
    <w:p w:rsidR="00C02BFD" w:rsidRPr="005741C9" w:rsidRDefault="00C02BFD" w:rsidP="00C02BFD">
      <w:pPr>
        <w:pStyle w:val="a6"/>
        <w:ind w:left="0" w:firstLine="708"/>
        <w:jc w:val="both"/>
        <w:rPr>
          <w:rFonts w:ascii="Times New Roman" w:hAnsi="Times New Roman" w:cs="Times New Roman"/>
          <w:sz w:val="28"/>
          <w:szCs w:val="28"/>
        </w:rPr>
      </w:pPr>
      <w:r w:rsidRPr="005741C9">
        <w:rPr>
          <w:rFonts w:ascii="Times New Roman" w:hAnsi="Times New Roman" w:cs="Times New Roman"/>
          <w:sz w:val="28"/>
          <w:szCs w:val="28"/>
        </w:rPr>
        <w:t>Оценка показателя осуществлялась на основании анализа анкетных материалов педагогов.</w:t>
      </w:r>
    </w:p>
    <w:p w:rsidR="00C02BFD" w:rsidRPr="005741C9" w:rsidRDefault="00C02BFD" w:rsidP="00C02BFD">
      <w:pPr>
        <w:pStyle w:val="a6"/>
        <w:ind w:left="0" w:firstLine="708"/>
        <w:jc w:val="both"/>
        <w:rPr>
          <w:rFonts w:ascii="Times New Roman" w:hAnsi="Times New Roman" w:cs="Times New Roman"/>
          <w:sz w:val="24"/>
          <w:szCs w:val="24"/>
        </w:rPr>
      </w:pPr>
      <w:r w:rsidRPr="005741C9">
        <w:rPr>
          <w:rFonts w:ascii="Times New Roman" w:hAnsi="Times New Roman" w:cs="Times New Roman"/>
          <w:sz w:val="28"/>
          <w:szCs w:val="28"/>
        </w:rPr>
        <w:t>Анкетные материалы содержали семь индикаторов, позволяющих оценить удовлетворенность педагогов качеством предоставляемых образовательных услуг, а именно: удовлетворенность стратегическими линиями развития учреждения, отраженными в Программе развития; удовлетворенность целями образовательного процесса в учреждении, их согласованностью с основными потребителями; содержанием основной образовательной программы учреждения; удовлетворенность количеством направлений и программ дополнительного образования (в том числе, на платной основе), реализуемых на базе учреждения; наличие условий, позволяющих выявлять и развивать индивидуальные способности воспитанников; достаточность предметно-пространственной среды учреждения для достижения результатов ФГОС ДО; наличие условий, позволяющих укреплять здоровье воспитанников и формировать у них гигиенические навыки.</w:t>
      </w:r>
    </w:p>
    <w:p w:rsidR="00C02BFD" w:rsidRPr="005741C9" w:rsidRDefault="00C02BFD" w:rsidP="00C02BFD">
      <w:pPr>
        <w:pStyle w:val="a6"/>
        <w:ind w:left="0" w:firstLine="708"/>
        <w:jc w:val="both"/>
        <w:rPr>
          <w:rFonts w:ascii="Times New Roman" w:hAnsi="Times New Roman"/>
          <w:sz w:val="28"/>
          <w:szCs w:val="28"/>
        </w:rPr>
      </w:pPr>
      <w:r w:rsidRPr="005741C9">
        <w:rPr>
          <w:rFonts w:ascii="Times New Roman" w:eastAsia="Times New Roman" w:hAnsi="Times New Roman" w:cs="Times New Roman"/>
          <w:sz w:val="28"/>
          <w:szCs w:val="28"/>
        </w:rPr>
        <w:t xml:space="preserve">Экспертами проводился расчет и анализ количества педагогов, согласившихся с представленными в анкете утверждениями. </w:t>
      </w:r>
      <w:ins w:id="103" w:author="user" w:date="2017-04-12T14:25:00Z">
        <w:r w:rsidR="002A0C0F" w:rsidRPr="002A0C0F">
          <w:rPr>
            <w:rFonts w:ascii="Times New Roman" w:eastAsia="Times New Roman" w:hAnsi="Times New Roman" w:cs="Times New Roman"/>
            <w:sz w:val="28"/>
            <w:szCs w:val="28"/>
            <w:lang w:eastAsia="ru-RU"/>
          </w:rPr>
          <w:t>Перевод полученной величины доли удовлетворенных в баллы осуществля</w:t>
        </w:r>
      </w:ins>
      <w:r w:rsidRPr="005741C9">
        <w:rPr>
          <w:rFonts w:ascii="Times New Roman" w:eastAsia="Times New Roman" w:hAnsi="Times New Roman" w:cs="Times New Roman"/>
          <w:sz w:val="28"/>
          <w:szCs w:val="28"/>
          <w:lang w:eastAsia="ru-RU"/>
        </w:rPr>
        <w:t>лся</w:t>
      </w:r>
      <w:ins w:id="104" w:author="user" w:date="2017-04-12T14:25:00Z">
        <w:r w:rsidR="002A0C0F" w:rsidRPr="002A0C0F">
          <w:rPr>
            <w:rFonts w:ascii="Times New Roman" w:eastAsia="Times New Roman" w:hAnsi="Times New Roman" w:cs="Times New Roman"/>
            <w:sz w:val="28"/>
            <w:szCs w:val="28"/>
            <w:lang w:eastAsia="ru-RU"/>
          </w:rPr>
          <w:t xml:space="preserve"> по алгоритму:1) по каждому индикатору доля респондентов, ответивших «да»</w:t>
        </w:r>
      </w:ins>
      <w:r w:rsidRPr="005741C9">
        <w:rPr>
          <w:rFonts w:ascii="Times New Roman" w:eastAsia="Times New Roman" w:hAnsi="Times New Roman" w:cs="Times New Roman"/>
          <w:sz w:val="28"/>
          <w:szCs w:val="28"/>
        </w:rPr>
        <w:t>,выраженная в процентах от общего числа опрошенных,</w:t>
      </w:r>
      <w:ins w:id="105" w:author="user" w:date="2017-04-12T14:25:00Z">
        <w:r w:rsidR="002A0C0F" w:rsidRPr="002A0C0F">
          <w:rPr>
            <w:rFonts w:ascii="Times New Roman" w:eastAsia="Times New Roman" w:hAnsi="Times New Roman" w:cs="Times New Roman"/>
            <w:sz w:val="28"/>
            <w:szCs w:val="28"/>
            <w:lang w:eastAsia="ru-RU"/>
          </w:rPr>
          <w:t>умножа</w:t>
        </w:r>
      </w:ins>
      <w:r w:rsidRPr="005741C9">
        <w:rPr>
          <w:rFonts w:ascii="Times New Roman" w:eastAsia="Times New Roman" w:hAnsi="Times New Roman" w:cs="Times New Roman"/>
          <w:sz w:val="28"/>
          <w:szCs w:val="28"/>
          <w:lang w:eastAsia="ru-RU"/>
        </w:rPr>
        <w:t>лась</w:t>
      </w:r>
      <w:ins w:id="106" w:author="user" w:date="2017-04-12T14:25:00Z">
        <w:r w:rsidR="002A0C0F" w:rsidRPr="002A0C0F">
          <w:rPr>
            <w:rFonts w:ascii="Times New Roman" w:eastAsia="Times New Roman" w:hAnsi="Times New Roman" w:cs="Times New Roman"/>
            <w:sz w:val="28"/>
            <w:szCs w:val="28"/>
            <w:lang w:eastAsia="ru-RU"/>
          </w:rPr>
          <w:t xml:space="preserve"> на 0,1;2) рассчитыва</w:t>
        </w:r>
      </w:ins>
      <w:r w:rsidRPr="005741C9">
        <w:rPr>
          <w:rFonts w:ascii="Times New Roman" w:eastAsia="Times New Roman" w:hAnsi="Times New Roman" w:cs="Times New Roman"/>
          <w:sz w:val="28"/>
          <w:szCs w:val="28"/>
          <w:lang w:eastAsia="ru-RU"/>
        </w:rPr>
        <w:t>лось</w:t>
      </w:r>
      <w:ins w:id="107" w:author="user" w:date="2017-04-12T14:25:00Z">
        <w:r w:rsidR="002A0C0F" w:rsidRPr="002A0C0F">
          <w:rPr>
            <w:rFonts w:ascii="Times New Roman" w:eastAsia="Times New Roman" w:hAnsi="Times New Roman" w:cs="Times New Roman"/>
            <w:sz w:val="28"/>
            <w:szCs w:val="28"/>
            <w:lang w:eastAsia="ru-RU"/>
          </w:rPr>
          <w:t xml:space="preserve"> среднее арифметическое по формуле:</w:t>
        </w:r>
      </w:ins>
      <w:ins w:id="108" w:author="user" w:date="2017-04-12T14:45:00Z">
        <w:r w:rsidRPr="005741C9">
          <w:rPr>
            <w:rFonts w:ascii="Times New Roman" w:eastAsia="Times New Roman" w:hAnsi="Times New Roman" w:cs="Times New Roman"/>
            <w:sz w:val="28"/>
            <w:szCs w:val="28"/>
          </w:rPr>
          <w:t>Х</w:t>
        </w:r>
      </w:ins>
      <w:r w:rsidRPr="005741C9">
        <w:rPr>
          <w:rFonts w:ascii="Times New Roman" w:eastAsia="Times New Roman" w:hAnsi="Times New Roman" w:cs="Times New Roman"/>
          <w:sz w:val="28"/>
          <w:szCs w:val="28"/>
          <w:vertAlign w:val="subscript"/>
        </w:rPr>
        <w:t>4</w:t>
      </w:r>
      <w:ins w:id="109" w:author="user" w:date="2017-04-12T14:45:00Z">
        <w:r w:rsidRPr="005741C9">
          <w:rPr>
            <w:rFonts w:ascii="Times New Roman" w:eastAsia="Times New Roman" w:hAnsi="Times New Roman" w:cs="Times New Roman"/>
            <w:sz w:val="28"/>
            <w:szCs w:val="28"/>
            <w:vertAlign w:val="subscript"/>
          </w:rPr>
          <w:t>.</w:t>
        </w:r>
      </w:ins>
      <w:r w:rsidRPr="005741C9">
        <w:rPr>
          <w:rFonts w:ascii="Times New Roman" w:eastAsia="Times New Roman" w:hAnsi="Times New Roman" w:cs="Times New Roman"/>
          <w:sz w:val="28"/>
          <w:szCs w:val="28"/>
          <w:vertAlign w:val="subscript"/>
        </w:rPr>
        <w:t>1</w:t>
      </w:r>
      <w:ins w:id="110" w:author="user" w:date="2017-04-12T14:45:00Z">
        <w:r w:rsidRPr="005741C9">
          <w:rPr>
            <w:rFonts w:ascii="Times New Roman" w:eastAsia="Times New Roman" w:hAnsi="Times New Roman" w:cs="Times New Roman"/>
            <w:sz w:val="28"/>
            <w:szCs w:val="28"/>
          </w:rPr>
          <w:t>= (Х</w:t>
        </w:r>
        <w:r w:rsidRPr="005741C9">
          <w:rPr>
            <w:rFonts w:ascii="Times New Roman" w:eastAsia="Times New Roman" w:hAnsi="Times New Roman" w:cs="Times New Roman"/>
            <w:sz w:val="28"/>
            <w:szCs w:val="28"/>
            <w:vertAlign w:val="subscript"/>
          </w:rPr>
          <w:t>1</w:t>
        </w:r>
        <w:r w:rsidRPr="005741C9">
          <w:rPr>
            <w:rFonts w:ascii="Times New Roman" w:eastAsia="Times New Roman" w:hAnsi="Times New Roman" w:cs="Times New Roman"/>
            <w:sz w:val="28"/>
            <w:szCs w:val="28"/>
          </w:rPr>
          <w:t xml:space="preserve"> + Х</w:t>
        </w:r>
        <w:r w:rsidRPr="005741C9">
          <w:rPr>
            <w:rFonts w:ascii="Times New Roman" w:eastAsia="Times New Roman" w:hAnsi="Times New Roman" w:cs="Times New Roman"/>
            <w:sz w:val="28"/>
            <w:szCs w:val="28"/>
            <w:vertAlign w:val="subscript"/>
          </w:rPr>
          <w:t>2</w:t>
        </w:r>
        <w:r w:rsidRPr="005741C9">
          <w:rPr>
            <w:rFonts w:ascii="Times New Roman" w:eastAsia="Times New Roman" w:hAnsi="Times New Roman" w:cs="Times New Roman"/>
            <w:sz w:val="28"/>
            <w:szCs w:val="28"/>
          </w:rPr>
          <w:t xml:space="preserve"> + Х</w:t>
        </w:r>
        <w:r w:rsidRPr="005741C9">
          <w:rPr>
            <w:rFonts w:ascii="Times New Roman" w:eastAsia="Times New Roman" w:hAnsi="Times New Roman" w:cs="Times New Roman"/>
            <w:sz w:val="28"/>
            <w:szCs w:val="28"/>
            <w:vertAlign w:val="subscript"/>
          </w:rPr>
          <w:t>3</w:t>
        </w:r>
        <w:r w:rsidRPr="005741C9">
          <w:rPr>
            <w:rFonts w:ascii="Times New Roman" w:eastAsia="Times New Roman" w:hAnsi="Times New Roman" w:cs="Times New Roman"/>
            <w:sz w:val="28"/>
            <w:szCs w:val="28"/>
          </w:rPr>
          <w:t xml:space="preserve"> + Х</w:t>
        </w:r>
        <w:r w:rsidRPr="005741C9">
          <w:rPr>
            <w:rFonts w:ascii="Times New Roman" w:eastAsia="Times New Roman" w:hAnsi="Times New Roman" w:cs="Times New Roman"/>
            <w:sz w:val="28"/>
            <w:szCs w:val="28"/>
            <w:vertAlign w:val="subscript"/>
          </w:rPr>
          <w:t>4</w:t>
        </w:r>
      </w:ins>
      <w:r w:rsidRPr="005741C9">
        <w:rPr>
          <w:rFonts w:ascii="Times New Roman" w:eastAsia="Times New Roman" w:hAnsi="Times New Roman" w:cs="Times New Roman"/>
          <w:sz w:val="28"/>
          <w:szCs w:val="28"/>
        </w:rPr>
        <w:t xml:space="preserve"> +</w:t>
      </w:r>
      <w:ins w:id="111" w:author="user" w:date="2017-04-12T14:45:00Z">
        <w:r w:rsidRPr="005741C9">
          <w:rPr>
            <w:rFonts w:ascii="Times New Roman" w:eastAsia="Times New Roman" w:hAnsi="Times New Roman" w:cs="Times New Roman"/>
            <w:sz w:val="28"/>
            <w:szCs w:val="28"/>
          </w:rPr>
          <w:t>Х</w:t>
        </w:r>
      </w:ins>
      <w:r w:rsidRPr="005741C9">
        <w:rPr>
          <w:rFonts w:ascii="Times New Roman" w:eastAsia="Times New Roman" w:hAnsi="Times New Roman" w:cs="Times New Roman"/>
          <w:sz w:val="28"/>
          <w:szCs w:val="28"/>
          <w:vertAlign w:val="subscript"/>
        </w:rPr>
        <w:t>5</w:t>
      </w:r>
      <w:r w:rsidRPr="005741C9">
        <w:rPr>
          <w:rFonts w:ascii="Times New Roman" w:eastAsia="Times New Roman" w:hAnsi="Times New Roman" w:cs="Times New Roman"/>
          <w:sz w:val="28"/>
          <w:szCs w:val="28"/>
        </w:rPr>
        <w:t xml:space="preserve"> +</w:t>
      </w:r>
      <w:ins w:id="112" w:author="user" w:date="2017-04-12T14:45:00Z">
        <w:r w:rsidRPr="005741C9">
          <w:rPr>
            <w:rFonts w:ascii="Times New Roman" w:eastAsia="Times New Roman" w:hAnsi="Times New Roman" w:cs="Times New Roman"/>
            <w:sz w:val="28"/>
            <w:szCs w:val="28"/>
          </w:rPr>
          <w:t>Х</w:t>
        </w:r>
      </w:ins>
      <w:r w:rsidRPr="005741C9">
        <w:rPr>
          <w:rFonts w:ascii="Times New Roman" w:eastAsia="Times New Roman" w:hAnsi="Times New Roman" w:cs="Times New Roman"/>
          <w:sz w:val="28"/>
          <w:szCs w:val="28"/>
          <w:vertAlign w:val="subscript"/>
        </w:rPr>
        <w:t>6</w:t>
      </w:r>
      <w:r w:rsidRPr="005741C9">
        <w:rPr>
          <w:rFonts w:ascii="Times New Roman" w:eastAsia="Times New Roman" w:hAnsi="Times New Roman" w:cs="Times New Roman"/>
          <w:sz w:val="28"/>
          <w:szCs w:val="28"/>
        </w:rPr>
        <w:t>+</w:t>
      </w:r>
      <w:ins w:id="113" w:author="user" w:date="2017-04-12T14:45:00Z">
        <w:r w:rsidRPr="005741C9">
          <w:rPr>
            <w:rFonts w:ascii="Times New Roman" w:eastAsia="Times New Roman" w:hAnsi="Times New Roman" w:cs="Times New Roman"/>
            <w:sz w:val="28"/>
            <w:szCs w:val="28"/>
          </w:rPr>
          <w:t>Х</w:t>
        </w:r>
      </w:ins>
      <w:r w:rsidRPr="005741C9">
        <w:rPr>
          <w:rFonts w:ascii="Times New Roman" w:eastAsia="Times New Roman" w:hAnsi="Times New Roman" w:cs="Times New Roman"/>
          <w:sz w:val="28"/>
          <w:szCs w:val="28"/>
          <w:vertAlign w:val="subscript"/>
        </w:rPr>
        <w:t>7</w:t>
      </w:r>
      <w:ins w:id="114" w:author="user" w:date="2017-04-12T14:45:00Z">
        <w:r w:rsidRPr="005741C9">
          <w:rPr>
            <w:rFonts w:ascii="Times New Roman" w:eastAsia="Times New Roman" w:hAnsi="Times New Roman" w:cs="Times New Roman"/>
            <w:sz w:val="28"/>
            <w:szCs w:val="28"/>
          </w:rPr>
          <w:t xml:space="preserve">) / </w:t>
        </w:r>
      </w:ins>
      <w:r w:rsidRPr="005741C9">
        <w:rPr>
          <w:rFonts w:ascii="Times New Roman" w:eastAsia="Times New Roman" w:hAnsi="Times New Roman" w:cs="Times New Roman"/>
          <w:sz w:val="28"/>
          <w:szCs w:val="28"/>
        </w:rPr>
        <w:t>7</w:t>
      </w:r>
      <w:ins w:id="115" w:author="user" w:date="2017-04-12T14:45:00Z">
        <w:r w:rsidRPr="005741C9">
          <w:rPr>
            <w:rFonts w:ascii="Times New Roman" w:eastAsia="Times New Roman" w:hAnsi="Times New Roman" w:cs="Times New Roman"/>
            <w:sz w:val="28"/>
            <w:szCs w:val="28"/>
          </w:rPr>
          <w:t>, где Х</w:t>
        </w:r>
        <w:r w:rsidRPr="005741C9">
          <w:rPr>
            <w:rFonts w:ascii="Times New Roman" w:eastAsia="Times New Roman" w:hAnsi="Times New Roman" w:cs="Times New Roman"/>
            <w:sz w:val="28"/>
            <w:szCs w:val="28"/>
            <w:vertAlign w:val="subscript"/>
          </w:rPr>
          <w:t>1</w:t>
        </w:r>
      </w:ins>
      <w:r w:rsidRPr="005741C9">
        <w:rPr>
          <w:rFonts w:ascii="Times New Roman" w:eastAsia="Times New Roman" w:hAnsi="Times New Roman" w:cs="Times New Roman"/>
          <w:sz w:val="28"/>
          <w:szCs w:val="28"/>
        </w:rPr>
        <w:t>+</w:t>
      </w:r>
      <w:ins w:id="116" w:author="user" w:date="2017-04-12T14:45:00Z">
        <w:r w:rsidRPr="005741C9">
          <w:rPr>
            <w:rFonts w:ascii="Times New Roman" w:eastAsia="Times New Roman" w:hAnsi="Times New Roman" w:cs="Times New Roman"/>
            <w:sz w:val="28"/>
            <w:szCs w:val="28"/>
          </w:rPr>
          <w:t xml:space="preserve"> Х</w:t>
        </w:r>
        <w:r w:rsidRPr="005741C9">
          <w:rPr>
            <w:rFonts w:ascii="Times New Roman" w:eastAsia="Times New Roman" w:hAnsi="Times New Roman" w:cs="Times New Roman"/>
            <w:sz w:val="28"/>
            <w:szCs w:val="28"/>
            <w:vertAlign w:val="subscript"/>
          </w:rPr>
          <w:t>2</w:t>
        </w:r>
      </w:ins>
      <w:r w:rsidRPr="005741C9">
        <w:rPr>
          <w:rFonts w:ascii="Times New Roman" w:eastAsia="Times New Roman" w:hAnsi="Times New Roman" w:cs="Times New Roman"/>
          <w:sz w:val="28"/>
          <w:szCs w:val="28"/>
        </w:rPr>
        <w:t>+</w:t>
      </w:r>
      <w:ins w:id="117" w:author="user" w:date="2017-04-12T14:45:00Z">
        <w:r w:rsidRPr="005741C9">
          <w:rPr>
            <w:rFonts w:ascii="Times New Roman" w:eastAsia="Times New Roman" w:hAnsi="Times New Roman" w:cs="Times New Roman"/>
            <w:sz w:val="28"/>
            <w:szCs w:val="28"/>
          </w:rPr>
          <w:t>Х</w:t>
        </w:r>
        <w:r w:rsidRPr="005741C9">
          <w:rPr>
            <w:rFonts w:ascii="Times New Roman" w:eastAsia="Times New Roman" w:hAnsi="Times New Roman" w:cs="Times New Roman"/>
            <w:sz w:val="28"/>
            <w:szCs w:val="28"/>
            <w:vertAlign w:val="subscript"/>
          </w:rPr>
          <w:t xml:space="preserve">3 </w:t>
        </w:r>
      </w:ins>
      <w:r w:rsidRPr="005741C9">
        <w:rPr>
          <w:rFonts w:ascii="Times New Roman" w:eastAsia="Times New Roman" w:hAnsi="Times New Roman" w:cs="Times New Roman"/>
          <w:sz w:val="28"/>
          <w:szCs w:val="28"/>
        </w:rPr>
        <w:t>+</w:t>
      </w:r>
      <w:ins w:id="118" w:author="user" w:date="2017-04-12T14:45:00Z">
        <w:r w:rsidRPr="005741C9">
          <w:rPr>
            <w:rFonts w:ascii="Times New Roman" w:eastAsia="Times New Roman" w:hAnsi="Times New Roman" w:cs="Times New Roman"/>
            <w:sz w:val="28"/>
            <w:szCs w:val="28"/>
          </w:rPr>
          <w:t>Х</w:t>
        </w:r>
        <w:r w:rsidRPr="005741C9">
          <w:rPr>
            <w:rFonts w:ascii="Times New Roman" w:eastAsia="Times New Roman" w:hAnsi="Times New Roman" w:cs="Times New Roman"/>
            <w:sz w:val="28"/>
            <w:szCs w:val="28"/>
            <w:vertAlign w:val="subscript"/>
          </w:rPr>
          <w:t xml:space="preserve">4 </w:t>
        </w:r>
      </w:ins>
      <w:r w:rsidRPr="005741C9">
        <w:rPr>
          <w:rFonts w:ascii="Times New Roman" w:eastAsia="Times New Roman" w:hAnsi="Times New Roman" w:cs="Times New Roman"/>
          <w:sz w:val="28"/>
          <w:szCs w:val="28"/>
        </w:rPr>
        <w:t>+</w:t>
      </w:r>
      <w:ins w:id="119" w:author="user" w:date="2017-04-12T14:45:00Z">
        <w:r w:rsidRPr="005741C9">
          <w:rPr>
            <w:rFonts w:ascii="Times New Roman" w:eastAsia="Times New Roman" w:hAnsi="Times New Roman" w:cs="Times New Roman"/>
            <w:sz w:val="28"/>
            <w:szCs w:val="28"/>
          </w:rPr>
          <w:t>Х</w:t>
        </w:r>
      </w:ins>
      <w:r w:rsidRPr="005741C9">
        <w:rPr>
          <w:rFonts w:ascii="Times New Roman" w:eastAsia="Times New Roman" w:hAnsi="Times New Roman" w:cs="Times New Roman"/>
          <w:sz w:val="28"/>
          <w:szCs w:val="28"/>
          <w:vertAlign w:val="subscript"/>
        </w:rPr>
        <w:t>5</w:t>
      </w:r>
      <w:r w:rsidRPr="005741C9">
        <w:rPr>
          <w:rFonts w:ascii="Times New Roman" w:eastAsia="Times New Roman" w:hAnsi="Times New Roman" w:cs="Times New Roman"/>
          <w:sz w:val="28"/>
          <w:szCs w:val="28"/>
        </w:rPr>
        <w:t xml:space="preserve"> +</w:t>
      </w:r>
      <w:ins w:id="120" w:author="user" w:date="2017-04-12T14:45:00Z">
        <w:r w:rsidRPr="005741C9">
          <w:rPr>
            <w:rFonts w:ascii="Times New Roman" w:eastAsia="Times New Roman" w:hAnsi="Times New Roman" w:cs="Times New Roman"/>
            <w:sz w:val="28"/>
            <w:szCs w:val="28"/>
          </w:rPr>
          <w:t>Х</w:t>
        </w:r>
      </w:ins>
      <w:r w:rsidRPr="005741C9">
        <w:rPr>
          <w:rFonts w:ascii="Times New Roman" w:eastAsia="Times New Roman" w:hAnsi="Times New Roman" w:cs="Times New Roman"/>
          <w:sz w:val="28"/>
          <w:szCs w:val="28"/>
          <w:vertAlign w:val="subscript"/>
        </w:rPr>
        <w:t>6</w:t>
      </w:r>
      <w:r w:rsidRPr="005741C9">
        <w:rPr>
          <w:rFonts w:ascii="Times New Roman" w:eastAsia="Times New Roman" w:hAnsi="Times New Roman" w:cs="Times New Roman"/>
          <w:sz w:val="28"/>
          <w:szCs w:val="28"/>
        </w:rPr>
        <w:t>+</w:t>
      </w:r>
      <w:ins w:id="121" w:author="user" w:date="2017-04-12T14:45:00Z">
        <w:r w:rsidRPr="005741C9">
          <w:rPr>
            <w:rFonts w:ascii="Times New Roman" w:eastAsia="Times New Roman" w:hAnsi="Times New Roman" w:cs="Times New Roman"/>
            <w:sz w:val="28"/>
            <w:szCs w:val="28"/>
          </w:rPr>
          <w:t>Х</w:t>
        </w:r>
      </w:ins>
      <w:r w:rsidRPr="005741C9">
        <w:rPr>
          <w:rFonts w:ascii="Times New Roman" w:eastAsia="Times New Roman" w:hAnsi="Times New Roman" w:cs="Times New Roman"/>
          <w:sz w:val="28"/>
          <w:szCs w:val="28"/>
          <w:vertAlign w:val="subscript"/>
        </w:rPr>
        <w:t>7</w:t>
      </w:r>
      <w:ins w:id="122" w:author="user" w:date="2017-04-12T14:25:00Z">
        <w:r w:rsidR="002A0C0F" w:rsidRPr="002A0C0F">
          <w:rPr>
            <w:rFonts w:ascii="Times New Roman" w:eastAsia="Times New Roman" w:hAnsi="Times New Roman" w:cs="Times New Roman"/>
            <w:sz w:val="28"/>
            <w:szCs w:val="28"/>
            <w:lang w:eastAsia="ru-RU"/>
          </w:rPr>
          <w:t>– значение по каждому индикатору</w:t>
        </w:r>
      </w:ins>
      <w:r w:rsidRPr="005741C9">
        <w:rPr>
          <w:rFonts w:ascii="Times New Roman" w:eastAsia="Times New Roman" w:hAnsi="Times New Roman" w:cs="Times New Roman"/>
          <w:sz w:val="28"/>
          <w:szCs w:val="28"/>
          <w:lang w:eastAsia="ru-RU"/>
        </w:rPr>
        <w:t>.</w:t>
      </w:r>
    </w:p>
    <w:p w:rsidR="00DE2DC8" w:rsidRPr="005741C9" w:rsidRDefault="00C02BFD" w:rsidP="009C3067">
      <w:pPr>
        <w:pStyle w:val="a6"/>
        <w:ind w:left="0" w:firstLine="708"/>
        <w:jc w:val="both"/>
      </w:pPr>
      <w:r w:rsidRPr="005741C9">
        <w:rPr>
          <w:rFonts w:ascii="Times New Roman" w:hAnsi="Times New Roman" w:cs="Times New Roman"/>
          <w:sz w:val="28"/>
          <w:szCs w:val="28"/>
        </w:rPr>
        <w:t xml:space="preserve">Анализ анкетных материалов педагогических работников школы показал, что средний балл респондентов, удовлетворенных стратегическими линиями развития учреждения, составляет 10 баллов. </w:t>
      </w:r>
      <w:r w:rsidR="00E272E6">
        <w:rPr>
          <w:rFonts w:ascii="Times New Roman" w:hAnsi="Times New Roman" w:cs="Times New Roman"/>
          <w:sz w:val="28"/>
          <w:szCs w:val="28"/>
        </w:rPr>
        <w:t xml:space="preserve">  </w:t>
      </w:r>
      <w:r w:rsidRPr="005741C9">
        <w:rPr>
          <w:rFonts w:ascii="Times New Roman" w:hAnsi="Times New Roman" w:cs="Times New Roman"/>
          <w:sz w:val="28"/>
          <w:szCs w:val="28"/>
        </w:rPr>
        <w:t>Процент педагогов удовлетворенных целями образовательного процесса в учреждении, их согласованностью с основными потребителями соста</w:t>
      </w:r>
      <w:r w:rsidR="00BC0E48" w:rsidRPr="005741C9">
        <w:rPr>
          <w:rFonts w:ascii="Times New Roman" w:hAnsi="Times New Roman" w:cs="Times New Roman"/>
          <w:sz w:val="28"/>
          <w:szCs w:val="28"/>
        </w:rPr>
        <w:t>вил 100% (10</w:t>
      </w:r>
      <w:r w:rsidRPr="005741C9">
        <w:rPr>
          <w:rFonts w:ascii="Times New Roman" w:hAnsi="Times New Roman" w:cs="Times New Roman"/>
          <w:sz w:val="28"/>
          <w:szCs w:val="28"/>
        </w:rPr>
        <w:t xml:space="preserve"> балла). Процент педагогов удовлетворенных содержанием основной образовательной программы учреждения составил </w:t>
      </w:r>
      <w:r w:rsidR="00BC0E48" w:rsidRPr="005741C9">
        <w:rPr>
          <w:rFonts w:ascii="Times New Roman" w:hAnsi="Times New Roman" w:cs="Times New Roman"/>
          <w:sz w:val="28"/>
          <w:szCs w:val="28"/>
        </w:rPr>
        <w:t>100</w:t>
      </w:r>
      <w:r w:rsidRPr="005741C9">
        <w:rPr>
          <w:rFonts w:ascii="Times New Roman" w:hAnsi="Times New Roman" w:cs="Times New Roman"/>
          <w:sz w:val="28"/>
          <w:szCs w:val="28"/>
        </w:rPr>
        <w:t xml:space="preserve"> % (</w:t>
      </w:r>
      <w:r w:rsidR="00BC0E48" w:rsidRPr="005741C9">
        <w:rPr>
          <w:rFonts w:ascii="Times New Roman" w:hAnsi="Times New Roman" w:cs="Times New Roman"/>
          <w:sz w:val="28"/>
          <w:szCs w:val="28"/>
        </w:rPr>
        <w:t>10</w:t>
      </w:r>
      <w:r w:rsidRPr="005741C9">
        <w:rPr>
          <w:rFonts w:ascii="Times New Roman" w:hAnsi="Times New Roman" w:cs="Times New Roman"/>
          <w:sz w:val="28"/>
          <w:szCs w:val="28"/>
        </w:rPr>
        <w:t xml:space="preserve"> балла). Процент педагогов считающих, что в учреждении созданы условия, позволяющие выявлять и развивать индивидуальные способности детей, составил </w:t>
      </w:r>
      <w:r w:rsidR="00A5463A" w:rsidRPr="005741C9">
        <w:rPr>
          <w:rFonts w:ascii="Times New Roman" w:hAnsi="Times New Roman" w:cs="Times New Roman"/>
          <w:sz w:val="28"/>
          <w:szCs w:val="28"/>
        </w:rPr>
        <w:t>100</w:t>
      </w:r>
      <w:r w:rsidRPr="005741C9">
        <w:rPr>
          <w:rFonts w:ascii="Times New Roman" w:hAnsi="Times New Roman" w:cs="Times New Roman"/>
          <w:sz w:val="28"/>
          <w:szCs w:val="28"/>
        </w:rPr>
        <w:t>% (</w:t>
      </w:r>
      <w:r w:rsidR="00A5463A" w:rsidRPr="005741C9">
        <w:rPr>
          <w:rFonts w:ascii="Times New Roman" w:hAnsi="Times New Roman" w:cs="Times New Roman"/>
          <w:sz w:val="28"/>
          <w:szCs w:val="28"/>
        </w:rPr>
        <w:t>10</w:t>
      </w:r>
      <w:r w:rsidRPr="005741C9">
        <w:rPr>
          <w:rFonts w:ascii="Times New Roman" w:hAnsi="Times New Roman" w:cs="Times New Roman"/>
          <w:sz w:val="28"/>
          <w:szCs w:val="28"/>
        </w:rPr>
        <w:t xml:space="preserve"> балла). Процент педагогов указывающих на достаточность предметно-пространственной среды учреждения для достижения р</w:t>
      </w:r>
      <w:r w:rsidR="00BC0E48" w:rsidRPr="005741C9">
        <w:rPr>
          <w:rFonts w:ascii="Times New Roman" w:hAnsi="Times New Roman" w:cs="Times New Roman"/>
          <w:sz w:val="28"/>
          <w:szCs w:val="28"/>
        </w:rPr>
        <w:t xml:space="preserve">езультатов ФГОС ДО, составил </w:t>
      </w:r>
      <w:r w:rsidR="00A5463A" w:rsidRPr="005741C9">
        <w:rPr>
          <w:rFonts w:ascii="Times New Roman" w:hAnsi="Times New Roman" w:cs="Times New Roman"/>
          <w:sz w:val="28"/>
          <w:szCs w:val="28"/>
        </w:rPr>
        <w:t>100</w:t>
      </w:r>
      <w:r w:rsidR="00BC0E48" w:rsidRPr="005741C9">
        <w:rPr>
          <w:rFonts w:ascii="Times New Roman" w:hAnsi="Times New Roman" w:cs="Times New Roman"/>
          <w:sz w:val="28"/>
          <w:szCs w:val="28"/>
        </w:rPr>
        <w:t>% (</w:t>
      </w:r>
      <w:r w:rsidR="00A5463A" w:rsidRPr="005741C9">
        <w:rPr>
          <w:rFonts w:ascii="Times New Roman" w:hAnsi="Times New Roman" w:cs="Times New Roman"/>
          <w:sz w:val="28"/>
          <w:szCs w:val="28"/>
        </w:rPr>
        <w:t>10</w:t>
      </w:r>
      <w:r w:rsidRPr="005741C9">
        <w:rPr>
          <w:rFonts w:ascii="Times New Roman" w:hAnsi="Times New Roman" w:cs="Times New Roman"/>
          <w:sz w:val="28"/>
          <w:szCs w:val="28"/>
        </w:rPr>
        <w:t xml:space="preserve"> </w:t>
      </w:r>
      <w:bookmarkEnd w:id="53"/>
      <w:r w:rsidR="009C3067" w:rsidRPr="005741C9">
        <w:t xml:space="preserve"> </w:t>
      </w:r>
    </w:p>
    <w:p w:rsidR="00A23693" w:rsidRPr="005741C9" w:rsidRDefault="009C3067">
      <w:r>
        <w:rPr>
          <w:noProof/>
          <w:lang w:eastAsia="ru-RU"/>
        </w:rPr>
        <w:lastRenderedPageBreak/>
        <w:drawing>
          <wp:anchor distT="0" distB="0" distL="114300" distR="114300" simplePos="0" relativeHeight="251658240" behindDoc="1" locked="0" layoutInCell="1" allowOverlap="1">
            <wp:simplePos x="0" y="0"/>
            <wp:positionH relativeFrom="column">
              <wp:posOffset>2694940</wp:posOffset>
            </wp:positionH>
            <wp:positionV relativeFrom="paragraph">
              <wp:posOffset>-3224530</wp:posOffset>
            </wp:positionV>
            <wp:extent cx="3752215" cy="9756140"/>
            <wp:effectExtent l="3028950" t="0" r="301053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rot="5400000">
                      <a:off x="0" y="0"/>
                      <a:ext cx="3752215" cy="9756140"/>
                    </a:xfrm>
                    <a:prstGeom prst="rect">
                      <a:avLst/>
                    </a:prstGeom>
                    <a:noFill/>
                    <a:ln w="9525">
                      <a:noFill/>
                      <a:miter lim="800000"/>
                      <a:headEnd/>
                      <a:tailEnd/>
                    </a:ln>
                  </pic:spPr>
                </pic:pic>
              </a:graphicData>
            </a:graphic>
          </wp:anchor>
        </w:drawing>
      </w:r>
    </w:p>
    <w:sectPr w:rsidR="00A23693" w:rsidRPr="005741C9" w:rsidSect="00DC28A6">
      <w:pgSz w:w="16838" w:h="11906" w:orient="landscape" w:code="9"/>
      <w:pgMar w:top="851" w:right="536" w:bottom="851"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1EB0" w:rsidRDefault="004A1EB0" w:rsidP="00A23693">
      <w:pPr>
        <w:spacing w:after="0" w:line="240" w:lineRule="auto"/>
      </w:pPr>
      <w:r>
        <w:separator/>
      </w:r>
    </w:p>
  </w:endnote>
  <w:endnote w:type="continuationSeparator" w:id="1">
    <w:p w:rsidR="004A1EB0" w:rsidRDefault="004A1EB0" w:rsidP="00A236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1EB0" w:rsidRDefault="004A1EB0" w:rsidP="00A23693">
      <w:pPr>
        <w:spacing w:after="0" w:line="240" w:lineRule="auto"/>
      </w:pPr>
      <w:r>
        <w:separator/>
      </w:r>
    </w:p>
  </w:footnote>
  <w:footnote w:type="continuationSeparator" w:id="1">
    <w:p w:rsidR="004A1EB0" w:rsidRDefault="004A1EB0" w:rsidP="00A236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66FD2"/>
    <w:multiLevelType w:val="multilevel"/>
    <w:tmpl w:val="9D52D8EE"/>
    <w:lvl w:ilvl="0">
      <w:start w:val="1"/>
      <w:numFmt w:val="decimal"/>
      <w:lvlText w:val="%1."/>
      <w:lvlJc w:val="left"/>
      <w:pPr>
        <w:ind w:left="930" w:hanging="570"/>
      </w:pPr>
      <w:rPr>
        <w:sz w:val="28"/>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nsid w:val="35B51D66"/>
    <w:multiLevelType w:val="multilevel"/>
    <w:tmpl w:val="2C5E87EA"/>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nsid w:val="44692D26"/>
    <w:multiLevelType w:val="hybridMultilevel"/>
    <w:tmpl w:val="37D2BC32"/>
    <w:lvl w:ilvl="0" w:tplc="0C624B2C">
      <w:start w:val="1"/>
      <w:numFmt w:val="decimal"/>
      <w:lvlText w:val="%1."/>
      <w:lvlJc w:val="left"/>
      <w:pPr>
        <w:ind w:left="1714" w:hanging="100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58B318E4"/>
    <w:multiLevelType w:val="hybridMultilevel"/>
    <w:tmpl w:val="CFB26894"/>
    <w:lvl w:ilvl="0" w:tplc="569C394E">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61F248E6"/>
    <w:multiLevelType w:val="hybridMultilevel"/>
    <w:tmpl w:val="7840CB24"/>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63690F03"/>
    <w:multiLevelType w:val="multilevel"/>
    <w:tmpl w:val="D57482EC"/>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nsid w:val="757C65AD"/>
    <w:multiLevelType w:val="multilevel"/>
    <w:tmpl w:val="B186D3D0"/>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nsid w:val="7B2505B8"/>
    <w:multiLevelType w:val="multilevel"/>
    <w:tmpl w:val="16BED354"/>
    <w:lvl w:ilvl="0">
      <w:start w:val="4"/>
      <w:numFmt w:val="decimal"/>
      <w:lvlText w:val="%1."/>
      <w:lvlJc w:val="left"/>
      <w:pPr>
        <w:ind w:left="450" w:hanging="450"/>
      </w:pPr>
    </w:lvl>
    <w:lvl w:ilvl="1">
      <w:start w:val="1"/>
      <w:numFmt w:val="decimal"/>
      <w:lvlText w:val="%1.%2."/>
      <w:lvlJc w:val="left"/>
      <w:pPr>
        <w:ind w:left="795" w:hanging="720"/>
      </w:pPr>
    </w:lvl>
    <w:lvl w:ilvl="2">
      <w:start w:val="1"/>
      <w:numFmt w:val="decimal"/>
      <w:lvlText w:val="%1.%2.%3."/>
      <w:lvlJc w:val="left"/>
      <w:pPr>
        <w:ind w:left="870" w:hanging="720"/>
      </w:pPr>
    </w:lvl>
    <w:lvl w:ilvl="3">
      <w:start w:val="1"/>
      <w:numFmt w:val="decimal"/>
      <w:lvlText w:val="%1.%2.%3.%4."/>
      <w:lvlJc w:val="left"/>
      <w:pPr>
        <w:ind w:left="1305" w:hanging="1080"/>
      </w:pPr>
    </w:lvl>
    <w:lvl w:ilvl="4">
      <w:start w:val="1"/>
      <w:numFmt w:val="decimal"/>
      <w:lvlText w:val="%1.%2.%3.%4.%5."/>
      <w:lvlJc w:val="left"/>
      <w:pPr>
        <w:ind w:left="1380" w:hanging="1080"/>
      </w:pPr>
    </w:lvl>
    <w:lvl w:ilvl="5">
      <w:start w:val="1"/>
      <w:numFmt w:val="decimal"/>
      <w:lvlText w:val="%1.%2.%3.%4.%5.%6."/>
      <w:lvlJc w:val="left"/>
      <w:pPr>
        <w:ind w:left="1815" w:hanging="1440"/>
      </w:pPr>
    </w:lvl>
    <w:lvl w:ilvl="6">
      <w:start w:val="1"/>
      <w:numFmt w:val="decimal"/>
      <w:lvlText w:val="%1.%2.%3.%4.%5.%6.%7."/>
      <w:lvlJc w:val="left"/>
      <w:pPr>
        <w:ind w:left="2250" w:hanging="1800"/>
      </w:pPr>
    </w:lvl>
    <w:lvl w:ilvl="7">
      <w:start w:val="1"/>
      <w:numFmt w:val="decimal"/>
      <w:lvlText w:val="%1.%2.%3.%4.%5.%6.%7.%8."/>
      <w:lvlJc w:val="left"/>
      <w:pPr>
        <w:ind w:left="2325" w:hanging="1800"/>
      </w:pPr>
    </w:lvl>
    <w:lvl w:ilvl="8">
      <w:start w:val="1"/>
      <w:numFmt w:val="decimal"/>
      <w:lvlText w:val="%1.%2.%3.%4.%5.%6.%7.%8.%9."/>
      <w:lvlJc w:val="left"/>
      <w:pPr>
        <w:ind w:left="2760" w:hanging="21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F4A8C"/>
    <w:rsid w:val="00024B74"/>
    <w:rsid w:val="0002679A"/>
    <w:rsid w:val="00036A33"/>
    <w:rsid w:val="0008165E"/>
    <w:rsid w:val="00081D47"/>
    <w:rsid w:val="000858A2"/>
    <w:rsid w:val="00091FE2"/>
    <w:rsid w:val="000A4FB5"/>
    <w:rsid w:val="000C0B01"/>
    <w:rsid w:val="000C34FF"/>
    <w:rsid w:val="00103EB5"/>
    <w:rsid w:val="00117726"/>
    <w:rsid w:val="00120C07"/>
    <w:rsid w:val="00191318"/>
    <w:rsid w:val="00193AEB"/>
    <w:rsid w:val="00197B09"/>
    <w:rsid w:val="00211059"/>
    <w:rsid w:val="00212DC2"/>
    <w:rsid w:val="00225DF8"/>
    <w:rsid w:val="00234925"/>
    <w:rsid w:val="00245821"/>
    <w:rsid w:val="00246301"/>
    <w:rsid w:val="00247688"/>
    <w:rsid w:val="00262048"/>
    <w:rsid w:val="00266780"/>
    <w:rsid w:val="002A0C0F"/>
    <w:rsid w:val="002A6D8A"/>
    <w:rsid w:val="002C2E56"/>
    <w:rsid w:val="002E4CE8"/>
    <w:rsid w:val="002F2056"/>
    <w:rsid w:val="003106D2"/>
    <w:rsid w:val="0037713A"/>
    <w:rsid w:val="00390EFC"/>
    <w:rsid w:val="003A3E6B"/>
    <w:rsid w:val="003B758D"/>
    <w:rsid w:val="003E5C95"/>
    <w:rsid w:val="004461E0"/>
    <w:rsid w:val="00447705"/>
    <w:rsid w:val="004675F1"/>
    <w:rsid w:val="00483622"/>
    <w:rsid w:val="00490F33"/>
    <w:rsid w:val="004A1EB0"/>
    <w:rsid w:val="004B04E8"/>
    <w:rsid w:val="00537039"/>
    <w:rsid w:val="00562547"/>
    <w:rsid w:val="005741C9"/>
    <w:rsid w:val="005949C9"/>
    <w:rsid w:val="005B0F2E"/>
    <w:rsid w:val="006531DD"/>
    <w:rsid w:val="00676415"/>
    <w:rsid w:val="006774BA"/>
    <w:rsid w:val="00687C6B"/>
    <w:rsid w:val="006B7862"/>
    <w:rsid w:val="006E511D"/>
    <w:rsid w:val="006F4E5D"/>
    <w:rsid w:val="007126A3"/>
    <w:rsid w:val="0071666D"/>
    <w:rsid w:val="00730C64"/>
    <w:rsid w:val="00734984"/>
    <w:rsid w:val="00745B97"/>
    <w:rsid w:val="007512B7"/>
    <w:rsid w:val="00751BFC"/>
    <w:rsid w:val="00760CDA"/>
    <w:rsid w:val="007669CE"/>
    <w:rsid w:val="007D3A2C"/>
    <w:rsid w:val="007F4A8C"/>
    <w:rsid w:val="00836FF7"/>
    <w:rsid w:val="0084194A"/>
    <w:rsid w:val="00875871"/>
    <w:rsid w:val="008766D1"/>
    <w:rsid w:val="0087712A"/>
    <w:rsid w:val="00894681"/>
    <w:rsid w:val="008B3761"/>
    <w:rsid w:val="008C15D3"/>
    <w:rsid w:val="008C26A3"/>
    <w:rsid w:val="008E51B3"/>
    <w:rsid w:val="008E5972"/>
    <w:rsid w:val="008F7DC8"/>
    <w:rsid w:val="0090091F"/>
    <w:rsid w:val="00945317"/>
    <w:rsid w:val="009561CE"/>
    <w:rsid w:val="009730C6"/>
    <w:rsid w:val="00976C70"/>
    <w:rsid w:val="0098405F"/>
    <w:rsid w:val="0098549F"/>
    <w:rsid w:val="009A4B99"/>
    <w:rsid w:val="009C3067"/>
    <w:rsid w:val="009E1652"/>
    <w:rsid w:val="00A235FD"/>
    <w:rsid w:val="00A23693"/>
    <w:rsid w:val="00A339E7"/>
    <w:rsid w:val="00A34FD7"/>
    <w:rsid w:val="00A5463A"/>
    <w:rsid w:val="00A825A8"/>
    <w:rsid w:val="00A95E11"/>
    <w:rsid w:val="00A967BD"/>
    <w:rsid w:val="00AB4882"/>
    <w:rsid w:val="00AD2EFF"/>
    <w:rsid w:val="00AD6990"/>
    <w:rsid w:val="00B01868"/>
    <w:rsid w:val="00B172AE"/>
    <w:rsid w:val="00B20C5A"/>
    <w:rsid w:val="00B35E7F"/>
    <w:rsid w:val="00B64B60"/>
    <w:rsid w:val="00B7190D"/>
    <w:rsid w:val="00B86AF3"/>
    <w:rsid w:val="00B91151"/>
    <w:rsid w:val="00BB7D01"/>
    <w:rsid w:val="00BC0E48"/>
    <w:rsid w:val="00BC15F7"/>
    <w:rsid w:val="00BD06E4"/>
    <w:rsid w:val="00BD2BEC"/>
    <w:rsid w:val="00BE28A8"/>
    <w:rsid w:val="00BF2AE6"/>
    <w:rsid w:val="00BF69DB"/>
    <w:rsid w:val="00C02BFD"/>
    <w:rsid w:val="00C17369"/>
    <w:rsid w:val="00C232BA"/>
    <w:rsid w:val="00CD2724"/>
    <w:rsid w:val="00CD358A"/>
    <w:rsid w:val="00CD3937"/>
    <w:rsid w:val="00CF4763"/>
    <w:rsid w:val="00CF7333"/>
    <w:rsid w:val="00D0031E"/>
    <w:rsid w:val="00D10021"/>
    <w:rsid w:val="00D36AB6"/>
    <w:rsid w:val="00D409D3"/>
    <w:rsid w:val="00D47E55"/>
    <w:rsid w:val="00D560C9"/>
    <w:rsid w:val="00DB42AA"/>
    <w:rsid w:val="00DC118A"/>
    <w:rsid w:val="00DC28A6"/>
    <w:rsid w:val="00DD0E15"/>
    <w:rsid w:val="00DE2DC8"/>
    <w:rsid w:val="00DF3561"/>
    <w:rsid w:val="00E12DB0"/>
    <w:rsid w:val="00E2154C"/>
    <w:rsid w:val="00E272E6"/>
    <w:rsid w:val="00E34F5C"/>
    <w:rsid w:val="00E41EE4"/>
    <w:rsid w:val="00E711C7"/>
    <w:rsid w:val="00EC0B70"/>
    <w:rsid w:val="00EC0E9A"/>
    <w:rsid w:val="00EE557D"/>
    <w:rsid w:val="00EF5AF9"/>
    <w:rsid w:val="00F26A6F"/>
    <w:rsid w:val="00F412D8"/>
    <w:rsid w:val="00F618E4"/>
    <w:rsid w:val="00F95AB8"/>
    <w:rsid w:val="00FA4C53"/>
    <w:rsid w:val="00FA7ADF"/>
    <w:rsid w:val="00FE7A38"/>
    <w:rsid w:val="00FF114A"/>
    <w:rsid w:val="00FF7E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0B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C0B70"/>
    <w:rPr>
      <w:color w:val="0000FF" w:themeColor="hyperlink"/>
      <w:u w:val="single"/>
    </w:rPr>
  </w:style>
  <w:style w:type="character" w:styleId="a4">
    <w:name w:val="FollowedHyperlink"/>
    <w:basedOn w:val="a0"/>
    <w:uiPriority w:val="99"/>
    <w:semiHidden/>
    <w:unhideWhenUsed/>
    <w:rsid w:val="00EC0B70"/>
    <w:rPr>
      <w:color w:val="800080" w:themeColor="followedHyperlink"/>
      <w:u w:val="single"/>
    </w:rPr>
  </w:style>
  <w:style w:type="paragraph" w:styleId="a5">
    <w:name w:val="Normal (Web)"/>
    <w:basedOn w:val="a"/>
    <w:uiPriority w:val="99"/>
    <w:unhideWhenUsed/>
    <w:rsid w:val="00EC0B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C0B70"/>
    <w:pPr>
      <w:ind w:left="720"/>
      <w:contextualSpacing/>
    </w:pPr>
  </w:style>
  <w:style w:type="character" w:customStyle="1" w:styleId="apple-converted-space">
    <w:name w:val="apple-converted-space"/>
    <w:basedOn w:val="a0"/>
    <w:rsid w:val="00EC0B70"/>
  </w:style>
  <w:style w:type="table" w:styleId="a7">
    <w:name w:val="Table Grid"/>
    <w:basedOn w:val="a1"/>
    <w:uiPriority w:val="59"/>
    <w:rsid w:val="00EC0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23492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34925"/>
    <w:rPr>
      <w:rFonts w:ascii="Tahoma" w:hAnsi="Tahoma" w:cs="Tahoma"/>
      <w:sz w:val="16"/>
      <w:szCs w:val="16"/>
    </w:rPr>
  </w:style>
  <w:style w:type="paragraph" w:styleId="aa">
    <w:name w:val="footnote text"/>
    <w:basedOn w:val="a"/>
    <w:link w:val="ab"/>
    <w:uiPriority w:val="99"/>
    <w:semiHidden/>
    <w:unhideWhenUsed/>
    <w:rsid w:val="00A23693"/>
    <w:pPr>
      <w:spacing w:after="0" w:line="240" w:lineRule="auto"/>
    </w:pPr>
    <w:rPr>
      <w:sz w:val="20"/>
      <w:szCs w:val="20"/>
    </w:rPr>
  </w:style>
  <w:style w:type="character" w:customStyle="1" w:styleId="ab">
    <w:name w:val="Текст сноски Знак"/>
    <w:basedOn w:val="a0"/>
    <w:link w:val="aa"/>
    <w:uiPriority w:val="99"/>
    <w:semiHidden/>
    <w:rsid w:val="00A23693"/>
    <w:rPr>
      <w:sz w:val="20"/>
      <w:szCs w:val="20"/>
    </w:rPr>
  </w:style>
  <w:style w:type="character" w:styleId="ac">
    <w:name w:val="footnote reference"/>
    <w:basedOn w:val="a0"/>
    <w:uiPriority w:val="99"/>
    <w:semiHidden/>
    <w:unhideWhenUsed/>
    <w:rsid w:val="00A23693"/>
    <w:rPr>
      <w:vertAlign w:val="superscript"/>
    </w:rPr>
  </w:style>
  <w:style w:type="paragraph" w:styleId="ad">
    <w:name w:val="No Spacing"/>
    <w:uiPriority w:val="1"/>
    <w:qFormat/>
    <w:rsid w:val="00DC28A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0B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C0B70"/>
    <w:rPr>
      <w:color w:val="0000FF" w:themeColor="hyperlink"/>
      <w:u w:val="single"/>
    </w:rPr>
  </w:style>
  <w:style w:type="character" w:styleId="a4">
    <w:name w:val="FollowedHyperlink"/>
    <w:basedOn w:val="a0"/>
    <w:uiPriority w:val="99"/>
    <w:semiHidden/>
    <w:unhideWhenUsed/>
    <w:rsid w:val="00EC0B70"/>
    <w:rPr>
      <w:color w:val="800080" w:themeColor="followedHyperlink"/>
      <w:u w:val="single"/>
    </w:rPr>
  </w:style>
  <w:style w:type="paragraph" w:styleId="a5">
    <w:name w:val="Normal (Web)"/>
    <w:basedOn w:val="a"/>
    <w:uiPriority w:val="99"/>
    <w:semiHidden/>
    <w:unhideWhenUsed/>
    <w:rsid w:val="00EC0B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C0B70"/>
    <w:pPr>
      <w:ind w:left="720"/>
      <w:contextualSpacing/>
    </w:pPr>
  </w:style>
  <w:style w:type="character" w:customStyle="1" w:styleId="apple-converted-space">
    <w:name w:val="apple-converted-space"/>
    <w:basedOn w:val="a0"/>
    <w:rsid w:val="00EC0B70"/>
  </w:style>
  <w:style w:type="table" w:styleId="a7">
    <w:name w:val="Table Grid"/>
    <w:basedOn w:val="a1"/>
    <w:uiPriority w:val="59"/>
    <w:rsid w:val="00EC0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23492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349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5414724">
      <w:bodyDiv w:val="1"/>
      <w:marLeft w:val="0"/>
      <w:marRight w:val="0"/>
      <w:marTop w:val="0"/>
      <w:marBottom w:val="0"/>
      <w:divBdr>
        <w:top w:val="none" w:sz="0" w:space="0" w:color="auto"/>
        <w:left w:val="none" w:sz="0" w:space="0" w:color="auto"/>
        <w:bottom w:val="none" w:sz="0" w:space="0" w:color="auto"/>
        <w:right w:val="none" w:sz="0" w:space="0" w:color="auto"/>
      </w:divBdr>
    </w:div>
    <w:div w:id="1010254022">
      <w:bodyDiv w:val="1"/>
      <w:marLeft w:val="0"/>
      <w:marRight w:val="0"/>
      <w:marTop w:val="0"/>
      <w:marBottom w:val="0"/>
      <w:divBdr>
        <w:top w:val="none" w:sz="0" w:space="0" w:color="auto"/>
        <w:left w:val="none" w:sz="0" w:space="0" w:color="auto"/>
        <w:bottom w:val="none" w:sz="0" w:space="0" w:color="auto"/>
        <w:right w:val="none" w:sz="0" w:space="0" w:color="auto"/>
      </w:divBdr>
    </w:div>
    <w:div w:id="111964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s.gov.ru"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www.garant.ru/products/ipo/prime/doc/71393628/"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garant.ru/products/ipo/prime/doc/71393628/" TargetMode="External"/><Relationship Id="rId17" Type="http://schemas.openxmlformats.org/officeDocument/2006/relationships/image" Target="media/image7.png"/><Relationship Id="rId25" Type="http://schemas.openxmlformats.org/officeDocument/2006/relationships/hyperlink" Target="http://www.garant.ru/products/ipo/prime/doc/71393628/"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garant.ru/products/ipo/prime/doc/71393628/" TargetMode="External"/><Relationship Id="rId5" Type="http://schemas.openxmlformats.org/officeDocument/2006/relationships/webSettings" Target="webSettings.xml"/><Relationship Id="rId15" Type="http://schemas.openxmlformats.org/officeDocument/2006/relationships/hyperlink" Target="http://www.garant.ru/products/ipo/prime/doc/71393628/" TargetMode="External"/><Relationship Id="rId23" Type="http://schemas.openxmlformats.org/officeDocument/2006/relationships/hyperlink" Target="http://www.garant.ru/products/ipo/prime/doc/71393628/"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3.png"/><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B95ECE0-62A5-4B65-AE28-4A289EE0C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10761</Words>
  <Characters>61338</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71956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401</cp:lastModifiedBy>
  <cp:revision>18</cp:revision>
  <dcterms:created xsi:type="dcterms:W3CDTF">2017-08-25T10:55:00Z</dcterms:created>
  <dcterms:modified xsi:type="dcterms:W3CDTF">2017-11-12T16:14:00Z</dcterms:modified>
</cp:coreProperties>
</file>